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B42C5">
      <w:pPr>
        <w:jc w:val="center"/>
      </w:pPr>
      <w:r>
        <w:rPr>
          <w:rFonts w:hint="eastAsia"/>
          <w:lang w:val="en-US" w:eastAsia="zh-CN"/>
        </w:rPr>
        <w:t>北京市劳动人民文化宫古建区展厅看护、旅游接待服务外包项目中标公告</w:t>
      </w:r>
    </w:p>
    <w:p w14:paraId="2227B106">
      <w:pPr>
        <w:jc w:val="center"/>
      </w:pPr>
      <w:r>
        <w:rPr>
          <w:rFonts w:hint="eastAsia"/>
          <w:lang w:val="en-US" w:eastAsia="zh-CN"/>
        </w:rPr>
        <w:t>（招标编号：ZGGJ-BJ08-25041198）</w:t>
      </w:r>
    </w:p>
    <w:p w14:paraId="1F8478C7">
      <w:r>
        <w:rPr>
          <w:rFonts w:hint="eastAsia"/>
          <w:lang w:val="en-US" w:eastAsia="zh-CN"/>
        </w:rPr>
        <w:t xml:space="preserve">一、中标人信息： </w:t>
      </w:r>
    </w:p>
    <w:p w14:paraId="6EBF8F6E">
      <w:r>
        <w:rPr>
          <w:rFonts w:hint="eastAsia"/>
          <w:lang w:val="en-US" w:eastAsia="zh-CN"/>
        </w:rPr>
        <w:t xml:space="preserve">标段(包)[001]北京市劳动人民文化宫古建区展厅看护、旅游接待服务外包项目: </w:t>
      </w:r>
    </w:p>
    <w:p w14:paraId="39473D5F">
      <w:r>
        <w:rPr>
          <w:rFonts w:hint="eastAsia"/>
          <w:lang w:val="en-US" w:eastAsia="zh-CN"/>
        </w:rPr>
        <w:t xml:space="preserve">中标人：上海中建智地物业服务有限公司 </w:t>
      </w:r>
    </w:p>
    <w:p w14:paraId="2F25EF52">
      <w:r>
        <w:rPr>
          <w:rFonts w:hint="eastAsia"/>
          <w:lang w:val="en-US" w:eastAsia="zh-CN"/>
        </w:rPr>
        <w:t xml:space="preserve">中标价格：143.300800 万元 </w:t>
      </w:r>
    </w:p>
    <w:p w14:paraId="42387A70">
      <w:r>
        <w:rPr>
          <w:rFonts w:hint="eastAsia"/>
          <w:lang w:val="en-US" w:eastAsia="zh-CN"/>
        </w:rPr>
        <w:t xml:space="preserve">二、其他： </w:t>
      </w:r>
    </w:p>
    <w:p w14:paraId="1E887DAF">
      <w:r>
        <w:rPr>
          <w:rFonts w:hint="eastAsia"/>
          <w:lang w:val="en-US" w:eastAsia="zh-CN"/>
        </w:rPr>
        <w:t xml:space="preserve">1、中标(成交)信息 </w:t>
      </w:r>
    </w:p>
    <w:p w14:paraId="661E0675">
      <w:r>
        <w:rPr>
          <w:rFonts w:hint="eastAsia"/>
          <w:lang w:val="en-US" w:eastAsia="zh-CN"/>
        </w:rPr>
        <w:t xml:space="preserve">供应商名称:上海中建智地物业服务有限公司 </w:t>
      </w:r>
    </w:p>
    <w:p w14:paraId="7530382A">
      <w:r>
        <w:rPr>
          <w:rFonts w:hint="eastAsia"/>
          <w:lang w:val="en-US" w:eastAsia="zh-CN"/>
        </w:rPr>
        <w:t xml:space="preserve">供应商地址：上海市金山区亭林镇寺平南路19号3幢6366室 </w:t>
      </w:r>
    </w:p>
    <w:p w14:paraId="0A5F553D">
      <w:r>
        <w:rPr>
          <w:rFonts w:hint="eastAsia"/>
          <w:lang w:val="en-US" w:eastAsia="zh-CN"/>
        </w:rPr>
        <w:t xml:space="preserve">中标(成交)金额：1433008.00 元 </w:t>
      </w:r>
    </w:p>
    <w:p w14:paraId="55647224">
      <w:r>
        <w:rPr>
          <w:rFonts w:hint="eastAsia"/>
          <w:lang w:val="en-US" w:eastAsia="zh-CN"/>
        </w:rPr>
        <w:t xml:space="preserve">2、主要标的信息 </w:t>
      </w:r>
    </w:p>
    <w:p w14:paraId="682E54DB">
      <w:r>
        <w:rPr>
          <w:rFonts w:hint="eastAsia"/>
          <w:lang w:val="en-US" w:eastAsia="zh-CN"/>
        </w:rPr>
        <w:t xml:space="preserve">中标供应商名称：上海中建智地物业服务有限公司 </w:t>
      </w:r>
    </w:p>
    <w:p w14:paraId="1A8BD12E">
      <w:r>
        <w:rPr>
          <w:rFonts w:hint="eastAsia"/>
          <w:lang w:val="en-US" w:eastAsia="zh-CN"/>
        </w:rPr>
        <w:t xml:space="preserve">服务名称:北京市劳动人民文化宫古建区展厅看护、旅游接待服务外包项目 </w:t>
      </w:r>
    </w:p>
    <w:p w14:paraId="06E0AF91">
      <w:r>
        <w:rPr>
          <w:rFonts w:hint="eastAsia"/>
          <w:lang w:val="en-US" w:eastAsia="zh-CN"/>
        </w:rPr>
        <w:t xml:space="preserve">服务范围：为北京市劳动人民文化宫古建区展厅提供展厅引导、展览讲解、游客接待等服务， </w:t>
      </w:r>
    </w:p>
    <w:p w14:paraId="07ACC24E">
      <w:r>
        <w:rPr>
          <w:rFonts w:hint="eastAsia"/>
          <w:lang w:val="en-US" w:eastAsia="zh-CN"/>
        </w:rPr>
        <w:t xml:space="preserve">总计 13 人。其中包含常勤（即项目需求 13 人）费用 135 万元，临勤（临时性服务）费用 10 万元，临勤费用按采购合同第二项第 3 条《人员增减费用标准》，据实结算。供应商单位须 依法设立，为上述服务岗位人员提供招聘、考勤、工资、社保、食宿、交通、后勤管理等工作，并承担应由供应商单位承担的所有责任，符合国家有关法规要求。 </w:t>
      </w:r>
    </w:p>
    <w:p w14:paraId="072CC474">
      <w:r>
        <w:rPr>
          <w:rFonts w:hint="eastAsia"/>
          <w:lang w:val="en-US" w:eastAsia="zh-CN"/>
        </w:rPr>
        <w:t xml:space="preserve">服务时间：服务期限为 1 年，起止时间以合同签订为准。 </w:t>
      </w:r>
    </w:p>
    <w:p w14:paraId="1E2B3A07">
      <w:r>
        <w:rPr>
          <w:rFonts w:hint="eastAsia"/>
          <w:lang w:val="en-US" w:eastAsia="zh-CN"/>
        </w:rPr>
        <w:t xml:space="preserve">3、专家名单 </w:t>
      </w:r>
    </w:p>
    <w:p w14:paraId="52CC18D4">
      <w:r>
        <w:rPr>
          <w:rFonts w:hint="eastAsia"/>
          <w:lang w:val="en-US" w:eastAsia="zh-CN"/>
        </w:rPr>
        <w:t xml:space="preserve">葛金环、李新红、陈娜、王垚、韩峰 </w:t>
      </w:r>
    </w:p>
    <w:p w14:paraId="4E06A524">
      <w:r>
        <w:rPr>
          <w:rFonts w:hint="eastAsia"/>
          <w:lang w:val="en-US" w:eastAsia="zh-CN"/>
        </w:rPr>
        <w:t xml:space="preserve">4、代理服务收费标准及金额 </w:t>
      </w:r>
    </w:p>
    <w:p w14:paraId="3B1DF3CD">
      <w:r>
        <w:rPr>
          <w:rFonts w:hint="eastAsia"/>
          <w:lang w:val="en-US" w:eastAsia="zh-CN"/>
        </w:rPr>
        <w:t>代理服务收费标</w:t>
      </w:r>
      <w:bookmarkStart w:id="0" w:name="_GoBack"/>
      <w:bookmarkEnd w:id="0"/>
      <w:r>
        <w:rPr>
          <w:rFonts w:hint="eastAsia"/>
          <w:lang w:val="en-US" w:eastAsia="zh-CN"/>
        </w:rPr>
        <w:t>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招标代理服务费参考《原国家计委关于印发〈招标代理服务收费管理暂行办法〉的通知》原（计价格［2002］1980号）以中标价为基数向中标人收取（下浮5%）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</w:t>
      </w:r>
    </w:p>
    <w:p w14:paraId="204CC67F">
      <w:r>
        <w:rPr>
          <w:rFonts w:hint="eastAsia"/>
          <w:lang w:val="en-US" w:eastAsia="zh-CN"/>
        </w:rPr>
        <w:t xml:space="preserve">本项目代理费总金额：17540 元（人民币） </w:t>
      </w:r>
    </w:p>
    <w:p w14:paraId="7278731B">
      <w:r>
        <w:rPr>
          <w:rFonts w:hint="eastAsia"/>
          <w:lang w:val="en-US" w:eastAsia="zh-CN"/>
        </w:rPr>
        <w:t xml:space="preserve">5、公告期限 </w:t>
      </w:r>
    </w:p>
    <w:p w14:paraId="6D947326">
      <w:r>
        <w:rPr>
          <w:rFonts w:hint="eastAsia"/>
          <w:lang w:val="en-US" w:eastAsia="zh-CN"/>
        </w:rPr>
        <w:t xml:space="preserve">自本公告发布之日起 1 个工作日。 </w:t>
      </w:r>
    </w:p>
    <w:p w14:paraId="4597EAD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6、</w:t>
      </w:r>
      <w:r>
        <w:rPr>
          <w:rFonts w:hint="eastAsia"/>
          <w:lang w:val="en-US" w:eastAsia="zh-CN"/>
        </w:rPr>
        <w:t>其它补充事宜</w:t>
      </w:r>
    </w:p>
    <w:p w14:paraId="2769C1A8"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中标供应商评审总得分：98.00 分 </w:t>
      </w:r>
    </w:p>
    <w:p w14:paraId="27987F1C">
      <w:r>
        <w:rPr>
          <w:rFonts w:hint="eastAsia"/>
          <w:lang w:val="en-US" w:eastAsia="zh-CN"/>
        </w:rPr>
        <w:t xml:space="preserve">代理服务费缴纳账户: </w:t>
      </w:r>
    </w:p>
    <w:p w14:paraId="0F065134">
      <w:r>
        <w:rPr>
          <w:rFonts w:hint="eastAsia"/>
          <w:lang w:val="en-US" w:eastAsia="zh-CN"/>
        </w:rPr>
        <w:t xml:space="preserve">户名:中工国际招标有限公司 </w:t>
      </w:r>
    </w:p>
    <w:p w14:paraId="625B6BB8">
      <w:r>
        <w:rPr>
          <w:rFonts w:hint="eastAsia"/>
          <w:lang w:val="en-US" w:eastAsia="zh-CN"/>
        </w:rPr>
        <w:t xml:space="preserve">账户：1101041060000069823 </w:t>
      </w:r>
    </w:p>
    <w:p w14:paraId="395AE983">
      <w:r>
        <w:rPr>
          <w:rFonts w:hint="eastAsia"/>
          <w:lang w:val="en-US" w:eastAsia="zh-CN"/>
        </w:rPr>
        <w:t xml:space="preserve">开户行：杭州银行股份有限公司北京东城支行 </w:t>
      </w:r>
    </w:p>
    <w:p w14:paraId="0CA999B1">
      <w:r>
        <w:rPr>
          <w:rFonts w:hint="eastAsia"/>
          <w:lang w:val="en-US" w:eastAsia="zh-CN"/>
        </w:rPr>
        <w:t xml:space="preserve">备注:代理服务费 </w:t>
      </w:r>
    </w:p>
    <w:p w14:paraId="3A449910">
      <w:r>
        <w:rPr>
          <w:rFonts w:hint="eastAsia"/>
          <w:lang w:val="en-US" w:eastAsia="zh-CN"/>
        </w:rPr>
        <w:t xml:space="preserve">三、监督部门 </w:t>
      </w:r>
    </w:p>
    <w:p w14:paraId="2BC049E3">
      <w:r>
        <w:rPr>
          <w:rFonts w:hint="eastAsia"/>
          <w:lang w:val="en-US" w:eastAsia="zh-CN"/>
        </w:rPr>
        <w:t xml:space="preserve">本招标项目的监督部门为北京市总工会。 </w:t>
      </w:r>
    </w:p>
    <w:p w14:paraId="54FBC2B9">
      <w:r>
        <w:rPr>
          <w:rFonts w:hint="eastAsia"/>
          <w:lang w:val="en-US" w:eastAsia="zh-CN"/>
        </w:rPr>
        <w:t xml:space="preserve">四、联系方式 </w:t>
      </w:r>
    </w:p>
    <w:p w14:paraId="2DA73492">
      <w:r>
        <w:rPr>
          <w:rFonts w:hint="eastAsia"/>
          <w:lang w:val="en-US" w:eastAsia="zh-CN"/>
        </w:rPr>
        <w:t xml:space="preserve">招 标 人：北京市劳动人民文化宫 </w:t>
      </w:r>
    </w:p>
    <w:p w14:paraId="25105705">
      <w:r>
        <w:rPr>
          <w:rFonts w:hint="eastAsia"/>
          <w:lang w:val="en-US" w:eastAsia="zh-CN"/>
        </w:rPr>
        <w:t xml:space="preserve">地 址：北京市东城区天安门东侧 </w:t>
      </w:r>
    </w:p>
    <w:p w14:paraId="062F1D9A">
      <w:r>
        <w:rPr>
          <w:rFonts w:hint="eastAsia"/>
          <w:lang w:val="en-US" w:eastAsia="zh-CN"/>
        </w:rPr>
        <w:t xml:space="preserve">联 系 人：马老师 </w:t>
      </w:r>
    </w:p>
    <w:p w14:paraId="5F2215B3">
      <w:r>
        <w:rPr>
          <w:rFonts w:hint="eastAsia"/>
          <w:lang w:val="en-US" w:eastAsia="zh-CN"/>
        </w:rPr>
        <w:t xml:space="preserve">电 话：010-65116652 </w:t>
      </w:r>
    </w:p>
    <w:p w14:paraId="44A47312">
      <w:r>
        <w:rPr>
          <w:rFonts w:hint="eastAsia"/>
          <w:lang w:val="en-US" w:eastAsia="zh-CN"/>
        </w:rPr>
        <w:t xml:space="preserve">电子邮件：/ </w:t>
      </w:r>
    </w:p>
    <w:p w14:paraId="381BBD43">
      <w:r>
        <w:rPr>
          <w:rFonts w:hint="eastAsia"/>
          <w:lang w:val="en-US" w:eastAsia="zh-CN"/>
        </w:rPr>
        <w:t xml:space="preserve">招标代理机构：中工国际招标有限公司 </w:t>
      </w:r>
    </w:p>
    <w:p w14:paraId="22D7E48D">
      <w:r>
        <w:rPr>
          <w:rFonts w:hint="eastAsia"/>
          <w:lang w:val="en-US" w:eastAsia="zh-CN"/>
        </w:rPr>
        <w:t xml:space="preserve">地 址： 北京市朝阳区慧忠路 5 号远大中心 C 座二层 </w:t>
      </w:r>
    </w:p>
    <w:p w14:paraId="28898F76">
      <w:r>
        <w:rPr>
          <w:rFonts w:hint="eastAsia"/>
          <w:lang w:val="en-US" w:eastAsia="zh-CN"/>
        </w:rPr>
        <w:t xml:space="preserve">联 系 人： 张存、李涛 </w:t>
      </w:r>
    </w:p>
    <w:p w14:paraId="5B29F7AC">
      <w:r>
        <w:rPr>
          <w:rFonts w:hint="eastAsia"/>
          <w:lang w:val="en-US" w:eastAsia="zh-CN"/>
        </w:rPr>
        <w:t xml:space="preserve">电 话： 010-82952950-823 </w:t>
      </w:r>
    </w:p>
    <w:p w14:paraId="0919565D">
      <w:r>
        <w:rPr>
          <w:rFonts w:hint="eastAsia"/>
          <w:lang w:val="en-US" w:eastAsia="zh-CN"/>
        </w:rPr>
        <w:t>电子邮件： /</w:t>
      </w:r>
    </w:p>
    <w:p w14:paraId="566E82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251C"/>
    <w:rsid w:val="33E508A0"/>
    <w:rsid w:val="35C974AB"/>
    <w:rsid w:val="645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906</Characters>
  <Lines>0</Lines>
  <Paragraphs>0</Paragraphs>
  <TotalTime>0</TotalTime>
  <ScaleCrop>false</ScaleCrop>
  <LinksUpToDate>false</LinksUpToDate>
  <CharactersWithSpaces>985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2025-07-16T07:28:00Z</dcterms:created>
  <dc:creator>admin</dc:creator>
  <cp:lastModifiedBy>admin</cp:lastModifiedBy>
  <dcterms:modified xsi:type="dcterms:W3CDTF">2025-07-16T07:46:17Z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435CC79BD46B4909918F60F2CD8FEF85_11</vt:lpwstr>
  </property>
  <property fmtid="{D5CDD505-2E9C-101B-9397-08002B2CF9AE}" pid="4" name="KSOTemplateDocerSaveRecord">
    <vt:lpwstr>eyJoZGlkIjoiM2QxZmNlMzBjZjVjNzcwNDI2YTkzOThhNzIwYmY1YTQiLCJ1c2VySWQiOiI0MjU3OTcxMjkifQ==</vt:lpwstr>
  </property>
</Properties>
</file>