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A8CAF">
      <w:pPr>
        <w:spacing w:line="360" w:lineRule="auto"/>
        <w:jc w:val="center"/>
        <w:outlineLvl w:val="0"/>
        <w:rPr>
          <w:rFonts w:hint="default"/>
          <w:sz w:val="32"/>
          <w:szCs w:val="32"/>
          <w:lang w:val="en-US"/>
        </w:rPr>
      </w:pPr>
      <w:r>
        <w:rPr>
          <w:rFonts w:hint="eastAsia"/>
          <w:b/>
          <w:sz w:val="32"/>
          <w:szCs w:val="32"/>
          <w:lang w:val="en-US" w:eastAsia="zh-CN"/>
        </w:rPr>
        <w:t>首都医科大学附属北京康复医院</w:t>
      </w:r>
      <w:bookmarkStart w:id="34" w:name="_GoBack"/>
      <w:bookmarkEnd w:id="34"/>
      <w:r>
        <w:rPr>
          <w:rFonts w:hint="eastAsia"/>
          <w:b/>
          <w:sz w:val="32"/>
          <w:szCs w:val="32"/>
          <w:lang w:eastAsia="zh-CN"/>
        </w:rPr>
        <w:t>首都职工健康管理平台建设项目之设备购置项目</w:t>
      </w:r>
      <w:r>
        <w:rPr>
          <w:rFonts w:hint="eastAsia"/>
          <w:b/>
          <w:sz w:val="32"/>
          <w:szCs w:val="32"/>
          <w:lang w:val="en-US" w:eastAsia="zh-CN"/>
        </w:rPr>
        <w:t>招标公告</w:t>
      </w:r>
    </w:p>
    <w:p w14:paraId="5FF866FB">
      <w:pPr>
        <w:pStyle w:val="2"/>
        <w:spacing w:before="0" w:line="360" w:lineRule="auto"/>
        <w:jc w:val="left"/>
        <w:rPr>
          <w:rFonts w:ascii="宋体" w:hAnsi="宋体" w:eastAsia="宋体" w:cs="宋体"/>
          <w:sz w:val="21"/>
          <w:szCs w:val="21"/>
        </w:rPr>
      </w:pPr>
      <w:bookmarkStart w:id="0" w:name="_Toc28359002"/>
      <w:bookmarkStart w:id="1" w:name="_Toc28359079"/>
      <w:bookmarkStart w:id="2" w:name="_Toc35393621"/>
      <w:bookmarkStart w:id="3" w:name="_Toc35393790"/>
      <w:bookmarkStart w:id="4" w:name="_Toc20848"/>
      <w:bookmarkStart w:id="5" w:name="_Hlk24379207"/>
      <w:r>
        <w:rPr>
          <w:rFonts w:hint="eastAsia" w:ascii="宋体" w:hAnsi="宋体" w:eastAsia="宋体" w:cs="宋体"/>
          <w:sz w:val="21"/>
          <w:szCs w:val="21"/>
        </w:rPr>
        <w:t>一、项目基本情况</w:t>
      </w:r>
      <w:bookmarkEnd w:id="0"/>
      <w:bookmarkEnd w:id="1"/>
      <w:bookmarkEnd w:id="2"/>
      <w:bookmarkEnd w:id="3"/>
      <w:bookmarkEnd w:id="4"/>
    </w:p>
    <w:p w14:paraId="42EB9338">
      <w:pPr>
        <w:spacing w:line="360" w:lineRule="auto"/>
        <w:ind w:firstLine="420" w:firstLineChars="200"/>
        <w:jc w:val="left"/>
        <w:rPr>
          <w:rFonts w:hint="default" w:ascii="宋体" w:hAnsi="宋体" w:cs="宋体"/>
          <w:szCs w:val="21"/>
          <w:lang w:val="en-US"/>
        </w:rPr>
      </w:pPr>
      <w:r>
        <w:rPr>
          <w:rFonts w:hint="eastAsia" w:ascii="宋体" w:hAnsi="宋体" w:cs="宋体"/>
          <w:szCs w:val="21"/>
        </w:rPr>
        <w:t>1.招标编号/包号：</w:t>
      </w:r>
      <w:r>
        <w:rPr>
          <w:rFonts w:hint="eastAsia" w:ascii="宋体" w:hAnsi="宋体" w:cs="宋体"/>
          <w:szCs w:val="21"/>
          <w:lang w:eastAsia="zh-CN"/>
        </w:rPr>
        <w:t>CFTC-BJ01-2506088</w:t>
      </w:r>
      <w:r>
        <w:rPr>
          <w:rFonts w:hint="eastAsia" w:ascii="宋体" w:hAnsi="宋体" w:cs="宋体"/>
          <w:szCs w:val="21"/>
          <w:lang w:val="en-US" w:eastAsia="zh-CN"/>
        </w:rPr>
        <w:t>-01/02</w:t>
      </w:r>
    </w:p>
    <w:p w14:paraId="1E468612">
      <w:pPr>
        <w:spacing w:line="360" w:lineRule="auto"/>
        <w:ind w:firstLine="420" w:firstLineChars="200"/>
        <w:jc w:val="left"/>
        <w:rPr>
          <w:rFonts w:hint="eastAsia" w:ascii="宋体" w:hAnsi="宋体" w:eastAsia="宋体" w:cs="宋体"/>
          <w:szCs w:val="21"/>
          <w:lang w:eastAsia="zh-CN"/>
        </w:rPr>
      </w:pPr>
      <w:r>
        <w:rPr>
          <w:rFonts w:hint="eastAsia" w:ascii="宋体" w:hAnsi="宋体" w:cs="宋体"/>
          <w:szCs w:val="21"/>
        </w:rPr>
        <w:t>2.项目名称：</w:t>
      </w:r>
      <w:bookmarkEnd w:id="5"/>
      <w:r>
        <w:rPr>
          <w:rFonts w:hint="eastAsia" w:ascii="宋体" w:hAnsi="宋体" w:cs="宋体"/>
          <w:szCs w:val="21"/>
          <w:lang w:eastAsia="zh-CN"/>
        </w:rPr>
        <w:t>首都职工健康管理平台建设项目之设备购置项目</w:t>
      </w:r>
    </w:p>
    <w:p w14:paraId="33741866">
      <w:pPr>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3.项目预算金额：</w:t>
      </w:r>
      <w:r>
        <w:rPr>
          <w:rFonts w:hint="eastAsia" w:ascii="宋体" w:hAnsi="宋体" w:cs="宋体"/>
          <w:szCs w:val="21"/>
          <w:lang w:val="en-US" w:eastAsia="zh-CN"/>
        </w:rPr>
        <w:t>总金额：2588.2万</w:t>
      </w:r>
      <w:r>
        <w:rPr>
          <w:rFonts w:hint="eastAsia" w:ascii="宋体" w:hAnsi="宋体" w:cs="宋体"/>
          <w:szCs w:val="21"/>
        </w:rPr>
        <w:t>元</w:t>
      </w:r>
      <w:r>
        <w:rPr>
          <w:rFonts w:hint="eastAsia" w:ascii="宋体" w:hAnsi="宋体" w:cs="宋体"/>
          <w:szCs w:val="21"/>
          <w:lang w:eastAsia="zh-CN"/>
        </w:rPr>
        <w:t>，</w:t>
      </w:r>
      <w:r>
        <w:rPr>
          <w:rFonts w:hint="eastAsia" w:ascii="宋体" w:hAnsi="宋体" w:cs="宋体"/>
          <w:szCs w:val="21"/>
          <w:lang w:val="en-US" w:eastAsia="zh-CN"/>
        </w:rPr>
        <w:t>其中01包预算金额：1294.1万元，02包预算金额：1294.1万元</w:t>
      </w:r>
    </w:p>
    <w:p w14:paraId="19D58C13">
      <w:pPr>
        <w:spacing w:line="360" w:lineRule="auto"/>
        <w:ind w:firstLine="420" w:firstLineChars="200"/>
        <w:rPr>
          <w:rFonts w:ascii="宋体" w:hAnsi="宋体" w:cs="宋体"/>
          <w:szCs w:val="21"/>
        </w:rPr>
      </w:pPr>
      <w:r>
        <w:rPr>
          <w:rFonts w:hint="eastAsia" w:ascii="宋体" w:hAnsi="宋体" w:cs="宋体"/>
          <w:szCs w:val="21"/>
        </w:rPr>
        <w:t>4.采购需求：</w:t>
      </w:r>
    </w:p>
    <w:tbl>
      <w:tblPr>
        <w:tblStyle w:val="4"/>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743"/>
        <w:gridCol w:w="1542"/>
        <w:gridCol w:w="1394"/>
        <w:gridCol w:w="3144"/>
      </w:tblGrid>
      <w:tr w14:paraId="4C30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4A70F7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包号</w:t>
            </w:r>
          </w:p>
        </w:tc>
        <w:tc>
          <w:tcPr>
            <w:tcW w:w="1029" w:type="pct"/>
            <w:vAlign w:val="center"/>
          </w:tcPr>
          <w:p w14:paraId="6AC978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标的名称</w:t>
            </w:r>
          </w:p>
        </w:tc>
        <w:tc>
          <w:tcPr>
            <w:tcW w:w="910" w:type="pct"/>
            <w:vAlign w:val="center"/>
          </w:tcPr>
          <w:p w14:paraId="17F806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采购包预算金额</w:t>
            </w:r>
          </w:p>
          <w:p w14:paraId="2536D5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（万元）</w:t>
            </w:r>
          </w:p>
        </w:tc>
        <w:tc>
          <w:tcPr>
            <w:tcW w:w="823" w:type="pct"/>
            <w:vAlign w:val="center"/>
          </w:tcPr>
          <w:p w14:paraId="4E0ED6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数量</w:t>
            </w:r>
          </w:p>
        </w:tc>
        <w:tc>
          <w:tcPr>
            <w:tcW w:w="1856" w:type="pct"/>
            <w:vAlign w:val="center"/>
          </w:tcPr>
          <w:p w14:paraId="6CEFF2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简要技术需求或服务要求</w:t>
            </w:r>
          </w:p>
        </w:tc>
      </w:tr>
      <w:tr w14:paraId="53AE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6EE2F9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01</w:t>
            </w:r>
          </w:p>
        </w:tc>
        <w:tc>
          <w:tcPr>
            <w:tcW w:w="1029" w:type="pct"/>
            <w:vAlign w:val="center"/>
          </w:tcPr>
          <w:p w14:paraId="14797A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lang w:eastAsia="zh-CN"/>
              </w:rPr>
            </w:pPr>
            <w:r>
              <w:rPr>
                <w:rFonts w:hint="eastAsia" w:ascii="宋体" w:hAnsi="宋体" w:eastAsia="宋体" w:cs="宋体"/>
                <w:color w:val="000000"/>
                <w:kern w:val="0"/>
                <w:sz w:val="22"/>
                <w:lang w:bidi="ar"/>
              </w:rPr>
              <w:t>输血输液加温仪</w:t>
            </w:r>
            <w:r>
              <w:rPr>
                <w:rFonts w:hint="eastAsia" w:ascii="宋体" w:hAnsi="宋体" w:eastAsia="宋体" w:cs="宋体"/>
                <w:color w:val="000000"/>
                <w:kern w:val="0"/>
                <w:sz w:val="22"/>
                <w:lang w:eastAsia="zh-CN" w:bidi="ar"/>
              </w:rPr>
              <w:t>、</w:t>
            </w:r>
            <w:r>
              <w:rPr>
                <w:rFonts w:hint="eastAsia" w:ascii="宋体" w:hAnsi="宋体" w:eastAsia="宋体" w:cs="宋体"/>
                <w:color w:val="000000"/>
                <w:kern w:val="0"/>
                <w:sz w:val="22"/>
                <w:lang w:bidi="ar"/>
              </w:rPr>
              <w:t>双关节手术器械</w:t>
            </w:r>
            <w:r>
              <w:rPr>
                <w:rFonts w:hint="eastAsia" w:ascii="宋体" w:hAnsi="宋体" w:eastAsia="宋体" w:cs="宋体"/>
                <w:color w:val="000000"/>
                <w:kern w:val="0"/>
                <w:sz w:val="22"/>
                <w:lang w:eastAsia="zh-CN" w:bidi="ar"/>
              </w:rPr>
              <w:t>、</w:t>
            </w:r>
            <w:r>
              <w:rPr>
                <w:rFonts w:hint="eastAsia" w:ascii="宋体" w:hAnsi="宋体" w:eastAsia="宋体" w:cs="宋体"/>
                <w:color w:val="000000"/>
                <w:kern w:val="0"/>
                <w:sz w:val="22"/>
                <w:lang w:bidi="ar"/>
              </w:rPr>
              <w:t>气腹机系统</w:t>
            </w:r>
            <w:r>
              <w:rPr>
                <w:rFonts w:hint="eastAsia" w:ascii="宋体" w:hAnsi="宋体" w:eastAsia="宋体" w:cs="宋体"/>
                <w:color w:val="000000"/>
                <w:kern w:val="0"/>
                <w:sz w:val="22"/>
                <w:lang w:val="en-US" w:eastAsia="zh-CN" w:bidi="ar"/>
              </w:rPr>
              <w:t>等</w:t>
            </w:r>
            <w:r>
              <w:rPr>
                <w:rFonts w:hint="eastAsia" w:ascii="宋体" w:hAnsi="宋体" w:eastAsia="宋体" w:cs="宋体"/>
                <w:bCs/>
                <w:sz w:val="21"/>
                <w:szCs w:val="21"/>
                <w:lang w:val="en-US" w:eastAsia="zh-CN"/>
              </w:rPr>
              <w:t>，详见招标文件</w:t>
            </w:r>
            <w:r>
              <w:rPr>
                <w:b w:val="0"/>
                <w:bCs/>
                <w:szCs w:val="36"/>
              </w:rPr>
              <w:t>第五章采购需求</w:t>
            </w:r>
          </w:p>
        </w:tc>
        <w:tc>
          <w:tcPr>
            <w:tcW w:w="910" w:type="pct"/>
            <w:vAlign w:val="center"/>
          </w:tcPr>
          <w:p w14:paraId="426FE1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rPr>
            </w:pPr>
            <w:r>
              <w:rPr>
                <w:rFonts w:hint="eastAsia" w:ascii="宋体" w:hAnsi="宋体" w:cs="宋体"/>
                <w:szCs w:val="21"/>
                <w:lang w:val="en-US" w:eastAsia="zh-CN"/>
              </w:rPr>
              <w:t>1294.1</w:t>
            </w:r>
          </w:p>
        </w:tc>
        <w:tc>
          <w:tcPr>
            <w:tcW w:w="823" w:type="pct"/>
            <w:vAlign w:val="center"/>
          </w:tcPr>
          <w:p w14:paraId="136640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一批，详见招标文件</w:t>
            </w:r>
            <w:r>
              <w:rPr>
                <w:b w:val="0"/>
                <w:bCs/>
                <w:szCs w:val="36"/>
              </w:rPr>
              <w:t>第五章采购需求</w:t>
            </w:r>
          </w:p>
        </w:tc>
        <w:tc>
          <w:tcPr>
            <w:tcW w:w="1856" w:type="pct"/>
            <w:vAlign w:val="center"/>
          </w:tcPr>
          <w:p w14:paraId="62AE4C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kern w:val="2"/>
                <w:sz w:val="21"/>
                <w:szCs w:val="24"/>
              </w:rPr>
            </w:pPr>
            <w:r>
              <w:rPr>
                <w:rFonts w:hint="eastAsia" w:ascii="Times New Roman" w:hAnsi="Times New Roman" w:eastAsia="宋体" w:cs="Times New Roman"/>
                <w:sz w:val="21"/>
                <w:szCs w:val="24"/>
              </w:rPr>
              <w:t>根据平台建设进度及服务职工业务发展的需要，实现设</w:t>
            </w:r>
            <w:r>
              <w:rPr>
                <w:rFonts w:hint="eastAsia" w:ascii="Times New Roman" w:hAnsi="Times New Roman" w:eastAsia="宋体" w:cs="Times New Roman"/>
                <w:color w:val="auto"/>
                <w:sz w:val="21"/>
                <w:szCs w:val="24"/>
              </w:rPr>
              <w:t>备采购任务与服务职工项目完整对接，保障平台各项服务职工项目的顺利开展。</w:t>
            </w:r>
            <w:r>
              <w:rPr>
                <w:rFonts w:hint="eastAsia"/>
                <w:lang w:val="en-US" w:eastAsia="zh-CN"/>
              </w:rPr>
              <w:t>本</w:t>
            </w:r>
            <w:r>
              <w:rPr>
                <w:rFonts w:hint="eastAsia"/>
              </w:rPr>
              <w:t>项目主要内容包括</w:t>
            </w:r>
            <w:r>
              <w:rPr>
                <w:rFonts w:hint="eastAsia" w:ascii="Times New Roman" w:hAnsi="Times New Roman" w:eastAsia="宋体" w:cs="Times New Roman"/>
                <w:color w:val="auto"/>
                <w:kern w:val="2"/>
                <w:sz w:val="21"/>
                <w:lang w:bidi="ar"/>
              </w:rPr>
              <w:t>输血输液加温仪</w:t>
            </w:r>
            <w:r>
              <w:rPr>
                <w:rFonts w:hint="eastAsia" w:ascii="Times New Roman" w:hAnsi="Times New Roman" w:eastAsia="宋体" w:cs="Times New Roman"/>
                <w:color w:val="auto"/>
                <w:kern w:val="2"/>
                <w:sz w:val="21"/>
                <w:lang w:eastAsia="zh-CN" w:bidi="ar"/>
              </w:rPr>
              <w:t>、</w:t>
            </w:r>
            <w:r>
              <w:rPr>
                <w:rFonts w:hint="eastAsia" w:ascii="Times New Roman" w:hAnsi="Times New Roman" w:eastAsia="宋体" w:cs="Times New Roman"/>
                <w:color w:val="auto"/>
                <w:kern w:val="2"/>
                <w:sz w:val="21"/>
                <w:lang w:bidi="ar"/>
              </w:rPr>
              <w:t>双关节手术器械</w:t>
            </w:r>
            <w:r>
              <w:rPr>
                <w:rFonts w:hint="eastAsia"/>
              </w:rPr>
              <w:t>等</w:t>
            </w:r>
            <w:r>
              <w:rPr>
                <w:rFonts w:hint="eastAsia" w:ascii="Times New Roman" w:hAnsi="Times New Roman" w:cs="Times New Roman"/>
                <w:lang w:eastAsia="zh-CN"/>
              </w:rPr>
              <w:t>6</w:t>
            </w:r>
            <w:r>
              <w:rPr>
                <w:rFonts w:hint="eastAsia" w:ascii="Times New Roman" w:hAnsi="Times New Roman" w:cs="Times New Roman"/>
                <w:lang w:val="en-US" w:eastAsia="zh-CN"/>
              </w:rPr>
              <w:t>6</w:t>
            </w:r>
            <w:r>
              <w:rPr>
                <w:rFonts w:hint="eastAsia"/>
              </w:rPr>
              <w:t>件</w:t>
            </w:r>
            <w:r>
              <w:rPr>
                <w:rFonts w:hint="eastAsia" w:ascii="Times New Roman" w:hAnsi="Times New Roman" w:cs="Times New Roman"/>
                <w:lang w:val="en-US" w:eastAsia="zh-CN"/>
              </w:rPr>
              <w:t>医疗设备</w:t>
            </w:r>
            <w:r>
              <w:rPr>
                <w:rFonts w:hint="eastAsia"/>
              </w:rPr>
              <w:t>。</w:t>
            </w:r>
          </w:p>
        </w:tc>
      </w:tr>
      <w:tr w14:paraId="1F21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6AA6CB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02</w:t>
            </w:r>
          </w:p>
        </w:tc>
        <w:tc>
          <w:tcPr>
            <w:tcW w:w="1029" w:type="pct"/>
            <w:vAlign w:val="center"/>
          </w:tcPr>
          <w:p w14:paraId="4722EE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rPr>
            </w:pPr>
            <w:r>
              <w:rPr>
                <w:rFonts w:hint="eastAsia" w:ascii="宋体" w:hAnsi="宋体" w:eastAsia="宋体" w:cs="宋体"/>
                <w:color w:val="000000"/>
                <w:kern w:val="0"/>
                <w:sz w:val="22"/>
                <w:lang w:bidi="ar"/>
              </w:rPr>
              <w:t>妇科手术器械</w:t>
            </w:r>
            <w:r>
              <w:rPr>
                <w:rFonts w:hint="eastAsia" w:ascii="宋体" w:hAnsi="宋体" w:eastAsia="宋体" w:cs="宋体"/>
                <w:color w:val="000000"/>
                <w:kern w:val="0"/>
                <w:sz w:val="22"/>
                <w:lang w:eastAsia="zh-CN" w:bidi="ar"/>
              </w:rPr>
              <w:t>、</w:t>
            </w:r>
            <w:r>
              <w:rPr>
                <w:rFonts w:hint="eastAsia" w:ascii="宋体" w:hAnsi="宋体" w:eastAsia="宋体" w:cs="宋体"/>
                <w:color w:val="000000"/>
                <w:kern w:val="0"/>
                <w:sz w:val="22"/>
                <w:lang w:bidi="ar"/>
              </w:rPr>
              <w:t>动脉硬化检测仪</w:t>
            </w:r>
            <w:r>
              <w:rPr>
                <w:rFonts w:hint="eastAsia" w:ascii="宋体" w:hAnsi="宋体" w:eastAsia="宋体" w:cs="宋体"/>
                <w:color w:val="000000"/>
                <w:kern w:val="0"/>
                <w:sz w:val="22"/>
                <w:lang w:eastAsia="zh-CN" w:bidi="ar"/>
              </w:rPr>
              <w:t>、</w:t>
            </w:r>
            <w:r>
              <w:rPr>
                <w:rFonts w:hint="eastAsia" w:ascii="宋体" w:hAnsi="宋体" w:eastAsia="宋体" w:cs="宋体"/>
                <w:color w:val="000000"/>
                <w:kern w:val="0"/>
                <w:sz w:val="22"/>
                <w:lang w:bidi="ar"/>
              </w:rPr>
              <w:t>射频热凝器</w:t>
            </w:r>
            <w:r>
              <w:rPr>
                <w:rFonts w:hint="eastAsia" w:ascii="宋体" w:hAnsi="宋体" w:eastAsia="宋体" w:cs="宋体"/>
                <w:color w:val="000000"/>
                <w:kern w:val="0"/>
                <w:sz w:val="22"/>
                <w:lang w:val="en-US" w:eastAsia="zh-CN" w:bidi="ar"/>
              </w:rPr>
              <w:t>等</w:t>
            </w:r>
            <w:r>
              <w:rPr>
                <w:rFonts w:hint="eastAsia" w:ascii="宋体" w:hAnsi="宋体" w:eastAsia="宋体" w:cs="宋体"/>
                <w:bCs/>
                <w:sz w:val="21"/>
                <w:szCs w:val="21"/>
                <w:lang w:val="en-US" w:eastAsia="zh-CN"/>
              </w:rPr>
              <w:t>，详见招标文件</w:t>
            </w:r>
            <w:r>
              <w:rPr>
                <w:b w:val="0"/>
                <w:bCs/>
                <w:szCs w:val="36"/>
              </w:rPr>
              <w:t>第五章采购需求</w:t>
            </w:r>
          </w:p>
        </w:tc>
        <w:tc>
          <w:tcPr>
            <w:tcW w:w="910" w:type="pct"/>
            <w:vAlign w:val="center"/>
          </w:tcPr>
          <w:p w14:paraId="2E2B30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Cs w:val="21"/>
                <w:lang w:val="en-US" w:eastAsia="zh-CN"/>
              </w:rPr>
            </w:pPr>
            <w:r>
              <w:rPr>
                <w:rFonts w:hint="eastAsia" w:ascii="宋体" w:hAnsi="宋体" w:cs="宋体"/>
                <w:szCs w:val="21"/>
                <w:lang w:val="en-US" w:eastAsia="zh-CN"/>
              </w:rPr>
              <w:t>1294.1</w:t>
            </w:r>
          </w:p>
        </w:tc>
        <w:tc>
          <w:tcPr>
            <w:tcW w:w="823" w:type="pct"/>
            <w:vAlign w:val="center"/>
          </w:tcPr>
          <w:p w14:paraId="71A9A5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一批，详见招标文件</w:t>
            </w:r>
            <w:r>
              <w:rPr>
                <w:b w:val="0"/>
                <w:bCs/>
                <w:szCs w:val="36"/>
              </w:rPr>
              <w:t>第五章采购需求</w:t>
            </w:r>
          </w:p>
        </w:tc>
        <w:tc>
          <w:tcPr>
            <w:tcW w:w="1856" w:type="pct"/>
            <w:vAlign w:val="center"/>
          </w:tcPr>
          <w:p w14:paraId="6FB0CD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Times New Roman" w:hAnsi="Times New Roman" w:eastAsia="宋体" w:cs="Times New Roman"/>
                <w:sz w:val="21"/>
                <w:szCs w:val="24"/>
              </w:rPr>
              <w:t>根据平台建设进度及服务职工业务发展的需要，实现设</w:t>
            </w:r>
            <w:r>
              <w:rPr>
                <w:rFonts w:hint="eastAsia" w:ascii="Times New Roman" w:hAnsi="Times New Roman" w:eastAsia="宋体" w:cs="Times New Roman"/>
                <w:color w:val="auto"/>
                <w:sz w:val="21"/>
                <w:szCs w:val="24"/>
              </w:rPr>
              <w:t>备采购任务与服务职工项目完整对接，保障平台各项服务职工项目的顺利开展。</w:t>
            </w:r>
            <w:r>
              <w:rPr>
                <w:rFonts w:hint="eastAsia"/>
                <w:lang w:val="en-US" w:eastAsia="zh-CN"/>
              </w:rPr>
              <w:t>本</w:t>
            </w:r>
            <w:r>
              <w:rPr>
                <w:rFonts w:hint="eastAsia"/>
              </w:rPr>
              <w:t>项目主要内容包括</w:t>
            </w:r>
            <w:r>
              <w:rPr>
                <w:rFonts w:hint="eastAsia" w:ascii="Times New Roman" w:hAnsi="Times New Roman" w:eastAsia="宋体" w:cs="Times New Roman"/>
                <w:color w:val="auto"/>
                <w:kern w:val="2"/>
                <w:sz w:val="21"/>
                <w:lang w:bidi="ar"/>
              </w:rPr>
              <w:t>妇科手术器械</w:t>
            </w:r>
            <w:r>
              <w:rPr>
                <w:rFonts w:hint="eastAsia" w:ascii="Times New Roman" w:hAnsi="Times New Roman" w:eastAsia="宋体" w:cs="Times New Roman"/>
                <w:color w:val="auto"/>
                <w:kern w:val="2"/>
                <w:sz w:val="21"/>
                <w:lang w:eastAsia="zh-CN" w:bidi="ar"/>
              </w:rPr>
              <w:t>、</w:t>
            </w:r>
            <w:r>
              <w:rPr>
                <w:rFonts w:hint="eastAsia" w:ascii="Times New Roman" w:hAnsi="Times New Roman" w:eastAsia="宋体" w:cs="Times New Roman"/>
                <w:color w:val="auto"/>
                <w:kern w:val="2"/>
                <w:sz w:val="21"/>
                <w:lang w:bidi="ar"/>
              </w:rPr>
              <w:t>动脉硬化检测仪</w:t>
            </w:r>
            <w:r>
              <w:rPr>
                <w:rFonts w:hint="eastAsia"/>
              </w:rPr>
              <w:t>等</w:t>
            </w:r>
            <w:r>
              <w:rPr>
                <w:rFonts w:hint="eastAsia" w:ascii="Times New Roman" w:hAnsi="Times New Roman" w:cs="Times New Roman"/>
                <w:lang w:eastAsia="zh-CN"/>
              </w:rPr>
              <w:t>1</w:t>
            </w:r>
            <w:r>
              <w:rPr>
                <w:rFonts w:hint="eastAsia" w:ascii="Times New Roman" w:hAnsi="Times New Roman" w:cs="Times New Roman"/>
                <w:lang w:val="en-US" w:eastAsia="zh-CN"/>
              </w:rPr>
              <w:t>93</w:t>
            </w:r>
            <w:r>
              <w:rPr>
                <w:rFonts w:hint="eastAsia"/>
              </w:rPr>
              <w:t>件</w:t>
            </w:r>
            <w:r>
              <w:rPr>
                <w:rFonts w:hint="eastAsia" w:ascii="Times New Roman" w:hAnsi="Times New Roman" w:cs="Times New Roman"/>
                <w:lang w:val="en-US" w:eastAsia="zh-CN"/>
              </w:rPr>
              <w:t>医疗设备</w:t>
            </w:r>
            <w:r>
              <w:rPr>
                <w:rFonts w:hint="eastAsia"/>
              </w:rPr>
              <w:t>。</w:t>
            </w:r>
          </w:p>
        </w:tc>
      </w:tr>
    </w:tbl>
    <w:p w14:paraId="58D741B4">
      <w:pPr>
        <w:numPr>
          <w:ilvl w:val="0"/>
          <w:numId w:val="0"/>
        </w:num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5.是否接受进口设备投标：仅01包有创呼吸机接受进口；其他设备不接受进口产品投标。</w:t>
      </w:r>
    </w:p>
    <w:p w14:paraId="0B4E83AE">
      <w:pPr>
        <w:numPr>
          <w:ilvl w:val="0"/>
          <w:numId w:val="0"/>
        </w:numPr>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合同履行期限：</w:t>
      </w:r>
      <w:r>
        <w:rPr>
          <w:rFonts w:hint="eastAsia"/>
        </w:rPr>
        <w:t>合同签订</w:t>
      </w:r>
      <w:r>
        <w:rPr>
          <w:rFonts w:hint="eastAsia"/>
          <w:lang w:val="en-US" w:eastAsia="zh-CN"/>
        </w:rPr>
        <w:t>至质保期结束</w:t>
      </w:r>
      <w:r>
        <w:rPr>
          <w:rFonts w:hint="eastAsia"/>
        </w:rPr>
        <w:t>。</w:t>
      </w:r>
    </w:p>
    <w:p w14:paraId="240A7116">
      <w:pPr>
        <w:numPr>
          <w:ilvl w:val="0"/>
          <w:numId w:val="0"/>
        </w:numPr>
        <w:spacing w:line="360" w:lineRule="auto"/>
        <w:ind w:firstLine="420" w:firstLineChars="200"/>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.本项目是否接受联合体投标：□是  √否。</w:t>
      </w:r>
    </w:p>
    <w:p w14:paraId="61B42429">
      <w:pPr>
        <w:pStyle w:val="2"/>
        <w:spacing w:before="0" w:line="360" w:lineRule="auto"/>
        <w:jc w:val="left"/>
        <w:rPr>
          <w:rFonts w:ascii="宋体" w:hAnsi="宋体" w:eastAsia="宋体" w:cs="宋体"/>
          <w:sz w:val="21"/>
          <w:szCs w:val="21"/>
        </w:rPr>
      </w:pPr>
      <w:bookmarkStart w:id="6" w:name="_Toc8688"/>
      <w:bookmarkStart w:id="7" w:name="_Toc35393791"/>
      <w:bookmarkStart w:id="8" w:name="_Toc28359080"/>
      <w:bookmarkStart w:id="9" w:name="_Toc28359003"/>
      <w:bookmarkStart w:id="10" w:name="_Toc35393622"/>
      <w:r>
        <w:rPr>
          <w:rFonts w:hint="eastAsia" w:ascii="宋体" w:hAnsi="宋体" w:eastAsia="宋体" w:cs="宋体"/>
          <w:sz w:val="21"/>
          <w:szCs w:val="21"/>
        </w:rPr>
        <w:t>二、申请人的资格要求（须同时满足）</w:t>
      </w:r>
      <w:bookmarkEnd w:id="6"/>
      <w:bookmarkEnd w:id="7"/>
      <w:bookmarkEnd w:id="8"/>
      <w:bookmarkEnd w:id="9"/>
      <w:bookmarkEnd w:id="10"/>
    </w:p>
    <w:p w14:paraId="4098247D">
      <w:pPr>
        <w:spacing w:line="360" w:lineRule="auto"/>
        <w:ind w:firstLine="630" w:firstLineChars="300"/>
        <w:rPr>
          <w:rFonts w:ascii="宋体" w:hAnsi="宋体" w:cs="宋体"/>
          <w:szCs w:val="21"/>
        </w:rPr>
      </w:pPr>
      <w:bookmarkStart w:id="11" w:name="_Toc28359004"/>
      <w:bookmarkStart w:id="12" w:name="_Toc28359081"/>
      <w:r>
        <w:rPr>
          <w:rFonts w:hint="eastAsia" w:ascii="宋体" w:hAnsi="宋体" w:cs="宋体"/>
          <w:szCs w:val="21"/>
        </w:rPr>
        <w:t>1.满足《中华人民共和国政府采购法》第二十二条规定；</w:t>
      </w:r>
    </w:p>
    <w:p w14:paraId="65F7B616">
      <w:pPr>
        <w:spacing w:line="360" w:lineRule="auto"/>
        <w:ind w:firstLine="630" w:firstLineChars="300"/>
        <w:rPr>
          <w:rFonts w:ascii="宋体" w:hAnsi="宋体" w:cs="宋体"/>
          <w:szCs w:val="21"/>
        </w:rPr>
      </w:pPr>
      <w:r>
        <w:rPr>
          <w:rFonts w:hint="eastAsia" w:ascii="宋体" w:hAnsi="宋体" w:cs="宋体"/>
          <w:szCs w:val="21"/>
        </w:rPr>
        <w:t>2.落实政府采购政策需满足的资格要求：</w:t>
      </w:r>
    </w:p>
    <w:p w14:paraId="087235D8">
      <w:pPr>
        <w:spacing w:line="360" w:lineRule="auto"/>
        <w:ind w:firstLine="630" w:firstLineChars="300"/>
        <w:rPr>
          <w:rFonts w:ascii="宋体" w:hAnsi="宋体" w:cs="宋体"/>
          <w:szCs w:val="21"/>
        </w:rPr>
      </w:pPr>
      <w:r>
        <w:rPr>
          <w:rFonts w:hint="eastAsia" w:ascii="宋体" w:hAnsi="宋体" w:cs="宋体"/>
          <w:szCs w:val="21"/>
        </w:rPr>
        <w:t>2.1 中小企业政策</w:t>
      </w:r>
    </w:p>
    <w:p w14:paraId="32F1DBAC">
      <w:pPr>
        <w:spacing w:line="360" w:lineRule="auto"/>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本项目不专门面向中小企业预留采购份额。</w:t>
      </w:r>
    </w:p>
    <w:p w14:paraId="18AA5DCC">
      <w:pPr>
        <w:spacing w:line="360" w:lineRule="auto"/>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 xml:space="preserve">本项目专门面向  </w:t>
      </w:r>
      <w:r>
        <w:rPr>
          <w:rFonts w:hint="eastAsia" w:ascii="宋体" w:hAnsi="宋体" w:cs="宋体"/>
          <w:szCs w:val="21"/>
          <w:lang w:eastAsia="zh-CN"/>
        </w:rPr>
        <w:t>□</w:t>
      </w:r>
      <w:r>
        <w:rPr>
          <w:rFonts w:hint="eastAsia" w:ascii="宋体" w:hAnsi="宋体" w:cs="宋体"/>
          <w:szCs w:val="21"/>
        </w:rPr>
        <w:t xml:space="preserve">中小 </w:t>
      </w:r>
      <w:r>
        <w:rPr>
          <w:rFonts w:hint="eastAsia" w:ascii="宋体" w:hAnsi="宋体" w:cs="宋体"/>
          <w:szCs w:val="21"/>
          <w:lang w:eastAsia="zh-CN"/>
        </w:rPr>
        <w:t>□</w:t>
      </w:r>
      <w:r>
        <w:rPr>
          <w:rFonts w:hint="eastAsia" w:ascii="宋体" w:hAnsi="宋体" w:cs="宋体"/>
          <w:szCs w:val="21"/>
        </w:rPr>
        <w:t>小微企业 采购。即:提供的货物由符合政策要求的中小企业制造。</w:t>
      </w:r>
    </w:p>
    <w:p w14:paraId="69BA8794">
      <w:pPr>
        <w:spacing w:line="360" w:lineRule="auto"/>
        <w:ind w:firstLine="420" w:firstLineChars="200"/>
        <w:rPr>
          <w:rFonts w:hint="eastAsia" w:ascii="宋体" w:hAnsi="宋体" w:cs="宋体"/>
          <w:szCs w:val="21"/>
        </w:rPr>
      </w:pPr>
      <w:r>
        <w:rPr>
          <w:rFonts w:hint="eastAsia" w:ascii="宋体" w:hAnsi="宋体" w:cs="宋体"/>
          <w:szCs w:val="21"/>
        </w:rPr>
        <w:t xml:space="preserve">□本项目预留部分采购项目预算专门面向中小企业采购。对于预留份额，提供的货物由符合政策要求的中小企业制造、服务由符合政策要求的中小企业承接。预留份额通过以下措施进行：  </w:t>
      </w:r>
    </w:p>
    <w:p w14:paraId="3E65B9F2">
      <w:pPr>
        <w:spacing w:line="360" w:lineRule="auto"/>
        <w:ind w:firstLine="420" w:firstLineChars="200"/>
        <w:rPr>
          <w:rFonts w:hint="eastAsia" w:ascii="宋体" w:hAnsi="宋体" w:cs="宋体"/>
          <w:szCs w:val="21"/>
        </w:rPr>
      </w:pPr>
      <w:r>
        <w:rPr>
          <w:rFonts w:hint="eastAsia" w:ascii="宋体" w:hAnsi="宋体" w:cs="宋体"/>
          <w:szCs w:val="21"/>
        </w:rPr>
        <w:t>采购标的：</w:t>
      </w:r>
      <w:r>
        <w:rPr>
          <w:rFonts w:hint="eastAsia" w:ascii="宋体" w:hAnsi="宋体" w:cs="宋体"/>
          <w:szCs w:val="21"/>
          <w:lang w:val="en-US" w:eastAsia="zh-CN"/>
        </w:rPr>
        <w:t>详见招标文件</w:t>
      </w:r>
      <w:r>
        <w:rPr>
          <w:rFonts w:hint="eastAsia" w:ascii="宋体" w:hAnsi="宋体" w:cs="宋体"/>
          <w:szCs w:val="21"/>
        </w:rPr>
        <w:t>第五章采购需求</w:t>
      </w:r>
    </w:p>
    <w:p w14:paraId="470BEB87">
      <w:pPr>
        <w:spacing w:line="360" w:lineRule="auto"/>
        <w:ind w:firstLine="420" w:firstLineChars="200"/>
        <w:rPr>
          <w:rFonts w:hint="eastAsia" w:ascii="宋体" w:hAnsi="宋体" w:cs="宋体"/>
          <w:szCs w:val="21"/>
        </w:rPr>
      </w:pPr>
      <w:r>
        <w:rPr>
          <w:rFonts w:hint="eastAsia" w:ascii="宋体" w:hAnsi="宋体" w:cs="宋体"/>
          <w:szCs w:val="21"/>
        </w:rPr>
        <w:t>采购标的所属行业：</w:t>
      </w:r>
      <w:r>
        <w:rPr>
          <w:rFonts w:hint="eastAsia" w:ascii="宋体" w:hAnsi="宋体" w:cs="宋体"/>
          <w:szCs w:val="21"/>
          <w:lang w:val="en-US" w:eastAsia="zh-CN"/>
        </w:rPr>
        <w:t>工业</w:t>
      </w:r>
      <w:r>
        <w:rPr>
          <w:rFonts w:hint="eastAsia" w:ascii="宋体" w:hAnsi="宋体" w:cs="宋体"/>
          <w:szCs w:val="21"/>
        </w:rPr>
        <w:t xml:space="preserve">            </w:t>
      </w:r>
    </w:p>
    <w:p w14:paraId="5C59FAA6">
      <w:pPr>
        <w:spacing w:line="360" w:lineRule="auto"/>
        <w:ind w:firstLine="420" w:firstLineChars="200"/>
        <w:rPr>
          <w:rFonts w:hint="eastAsia" w:ascii="宋体" w:hAnsi="宋体" w:cs="宋体"/>
          <w:szCs w:val="21"/>
        </w:rPr>
      </w:pPr>
      <w:r>
        <w:rPr>
          <w:rFonts w:hint="eastAsia" w:ascii="宋体" w:hAnsi="宋体" w:cs="宋体"/>
          <w:szCs w:val="21"/>
        </w:rPr>
        <w:t>2.2 其它落实政府采购政策的资格要求(如有)：</w:t>
      </w:r>
    </w:p>
    <w:p w14:paraId="5248D522">
      <w:pPr>
        <w:spacing w:line="360" w:lineRule="auto"/>
        <w:ind w:firstLine="420" w:firstLineChars="200"/>
        <w:rPr>
          <w:rFonts w:ascii="宋体" w:hAnsi="宋体" w:cs="宋体"/>
          <w:szCs w:val="21"/>
        </w:rPr>
      </w:pPr>
      <w:r>
        <w:rPr>
          <w:rFonts w:hint="eastAsia" w:ascii="宋体" w:hAnsi="宋体" w:cs="宋体"/>
          <w:szCs w:val="21"/>
        </w:rPr>
        <w:t>3.本项目的特定资格要求：</w:t>
      </w:r>
    </w:p>
    <w:p w14:paraId="497BC78E">
      <w:pPr>
        <w:spacing w:line="360" w:lineRule="auto"/>
        <w:ind w:firstLine="420" w:firstLineChars="200"/>
        <w:rPr>
          <w:rFonts w:hint="eastAsia" w:ascii="宋体" w:hAnsi="宋体" w:cs="宋体"/>
          <w:szCs w:val="21"/>
        </w:rPr>
      </w:pPr>
      <w:r>
        <w:rPr>
          <w:rFonts w:hint="eastAsia" w:ascii="宋体" w:hAnsi="宋体" w:cs="宋体"/>
          <w:szCs w:val="21"/>
        </w:rPr>
        <w:t>3.1本项目是否接受分支机构参与投标：否；</w:t>
      </w:r>
    </w:p>
    <w:p w14:paraId="0FA8AF8E">
      <w:pPr>
        <w:spacing w:line="360" w:lineRule="auto"/>
        <w:ind w:firstLine="420" w:firstLineChars="200"/>
        <w:rPr>
          <w:rFonts w:hint="eastAsia" w:ascii="宋体" w:hAnsi="宋体" w:cs="宋体"/>
          <w:szCs w:val="21"/>
        </w:rPr>
      </w:pPr>
      <w:r>
        <w:rPr>
          <w:rFonts w:hint="eastAsia" w:ascii="宋体" w:hAnsi="宋体" w:cs="宋体"/>
          <w:szCs w:val="21"/>
        </w:rPr>
        <w:t>3.2本项目是否属于政府购买服务：否；</w:t>
      </w:r>
    </w:p>
    <w:p w14:paraId="11C91840">
      <w:pPr>
        <w:spacing w:line="360" w:lineRule="auto"/>
        <w:ind w:firstLine="420" w:firstLineChars="200"/>
        <w:rPr>
          <w:rFonts w:hint="eastAsia" w:ascii="宋体" w:hAnsi="宋体" w:cs="宋体"/>
          <w:szCs w:val="21"/>
        </w:rPr>
      </w:pPr>
      <w:r>
        <w:rPr>
          <w:rFonts w:hint="eastAsia" w:ascii="宋体" w:hAnsi="宋体" w:cs="宋体"/>
          <w:szCs w:val="21"/>
        </w:rPr>
        <w:t>3.3其他特定资格要求。</w:t>
      </w:r>
    </w:p>
    <w:p w14:paraId="50F999BF">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1）供应商不得被列入失信被执行人、重大税收违法案件当事人名单、政府采购严重违法失信行为记录名单</w:t>
      </w:r>
      <w:r>
        <w:rPr>
          <w:rFonts w:hint="eastAsia" w:ascii="宋体" w:hAnsi="宋体" w:cs="宋体"/>
          <w:szCs w:val="21"/>
          <w:lang w:eastAsia="zh-CN"/>
        </w:rPr>
        <w:t>；</w:t>
      </w:r>
    </w:p>
    <w:p w14:paraId="2704F357">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2）单位负责人为同一人或者存在直接控股、管理关系的不同供应商，不得同时参加本项目同一分包的政府采购活动</w:t>
      </w:r>
      <w:r>
        <w:rPr>
          <w:rFonts w:hint="eastAsia" w:ascii="宋体" w:hAnsi="宋体" w:cs="宋体"/>
          <w:szCs w:val="21"/>
          <w:lang w:eastAsia="zh-CN"/>
        </w:rPr>
        <w:t>；</w:t>
      </w:r>
    </w:p>
    <w:p w14:paraId="2456E88A">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3）为本项目提供整体设计、规范编制或者项目管理、监理、检测等服务的供应商，不得参加本次政府采购活动</w:t>
      </w:r>
      <w:r>
        <w:rPr>
          <w:rFonts w:hint="eastAsia" w:ascii="宋体" w:hAnsi="宋体" w:cs="宋体"/>
          <w:szCs w:val="21"/>
          <w:lang w:eastAsia="zh-CN"/>
        </w:rPr>
        <w:t>；</w:t>
      </w:r>
    </w:p>
    <w:bookmarkEnd w:id="11"/>
    <w:bookmarkEnd w:id="12"/>
    <w:p w14:paraId="4C83A502">
      <w:pPr>
        <w:pStyle w:val="2"/>
        <w:widowControl/>
        <w:spacing w:before="0" w:line="360" w:lineRule="auto"/>
        <w:ind w:firstLine="420" w:firstLineChars="200"/>
        <w:jc w:val="left"/>
        <w:rPr>
          <w:rFonts w:hint="eastAsia" w:ascii="宋体" w:hAnsi="宋体" w:eastAsia="宋体" w:cs="宋体"/>
          <w:sz w:val="21"/>
          <w:szCs w:val="21"/>
          <w:lang w:val="en-US" w:eastAsia="zh-CN"/>
        </w:rPr>
      </w:pPr>
      <w:bookmarkStart w:id="13" w:name="_Toc35393792"/>
      <w:bookmarkStart w:id="14" w:name="_Toc12156"/>
      <w:bookmarkStart w:id="15" w:name="_Toc35393623"/>
      <w:r>
        <w:rPr>
          <w:rFonts w:hint="eastAsia" w:ascii="宋体" w:hAnsi="宋体" w:eastAsia="宋体" w:cs="宋体"/>
          <w:b w:val="0"/>
          <w:bCs/>
          <w:sz w:val="21"/>
          <w:szCs w:val="21"/>
          <w:lang w:val="en-US" w:eastAsia="zh-CN"/>
        </w:rPr>
        <w:t>4）供应商须具备有效的《医疗器械经营许可证》；</w:t>
      </w:r>
    </w:p>
    <w:p w14:paraId="6E8E3675">
      <w:pPr>
        <w:pStyle w:val="2"/>
        <w:widowControl/>
        <w:spacing w:before="0" w:line="360" w:lineRule="auto"/>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5</w:t>
      </w:r>
      <w:r>
        <w:rPr>
          <w:rFonts w:hint="eastAsia" w:ascii="宋体" w:hAnsi="宋体" w:eastAsia="宋体" w:cs="宋体"/>
          <w:b w:val="0"/>
          <w:bCs/>
          <w:sz w:val="21"/>
          <w:szCs w:val="21"/>
          <w:lang w:eastAsia="zh-CN"/>
        </w:rPr>
        <w:t>）若所投产品为进口产品，代理商投标需出具所投产品所属厂家针对本项目的授权函（厂家包括其在国内的独资公司。接受厂家代理商针对本项目的转授权，但需提供上述代理关系的证明。）投标人所投产品为国产产品的，无需提供所投产品所属厂家针对本项目的授权函。</w:t>
      </w:r>
    </w:p>
    <w:p w14:paraId="4DF9FBDC">
      <w:pPr>
        <w:pStyle w:val="2"/>
        <w:widowControl/>
        <w:spacing w:before="0" w:line="360" w:lineRule="auto"/>
        <w:jc w:val="left"/>
        <w:rPr>
          <w:rFonts w:ascii="宋体" w:hAnsi="宋体" w:eastAsia="宋体" w:cs="宋体"/>
          <w:sz w:val="21"/>
          <w:szCs w:val="21"/>
        </w:rPr>
      </w:pPr>
      <w:r>
        <w:rPr>
          <w:rFonts w:hint="eastAsia" w:ascii="宋体" w:hAnsi="宋体" w:eastAsia="宋体" w:cs="宋体"/>
          <w:b w:val="0"/>
          <w:bCs/>
          <w:sz w:val="21"/>
          <w:szCs w:val="21"/>
          <w:lang w:val="en-US" w:eastAsia="zh-CN"/>
        </w:rPr>
        <w:t xml:space="preserve">   </w:t>
      </w:r>
      <w:r>
        <w:rPr>
          <w:rFonts w:hint="eastAsia" w:ascii="宋体" w:hAnsi="宋体" w:eastAsia="宋体" w:cs="宋体"/>
          <w:sz w:val="21"/>
          <w:szCs w:val="21"/>
        </w:rPr>
        <w:t>三、获取招标文件</w:t>
      </w:r>
      <w:bookmarkEnd w:id="13"/>
      <w:bookmarkEnd w:id="14"/>
      <w:bookmarkEnd w:id="15"/>
    </w:p>
    <w:p w14:paraId="16C56C73">
      <w:pPr>
        <w:spacing w:line="360" w:lineRule="auto"/>
        <w:ind w:firstLine="420" w:firstLineChars="200"/>
        <w:rPr>
          <w:rFonts w:hint="eastAsia" w:ascii="宋体" w:hAnsi="宋体" w:cs="宋体"/>
          <w:szCs w:val="21"/>
        </w:rPr>
      </w:pPr>
      <w:r>
        <w:rPr>
          <w:rFonts w:hint="eastAsia" w:ascii="宋体" w:hAnsi="宋体" w:cs="宋体"/>
          <w:szCs w:val="21"/>
        </w:rPr>
        <w:t>时间：</w:t>
      </w:r>
      <w:r>
        <w:rPr>
          <w:rFonts w:hint="eastAsia" w:ascii="宋体" w:hAnsi="宋体" w:cs="宋体"/>
          <w:szCs w:val="21"/>
          <w:lang w:eastAsia="zh-CN"/>
        </w:rPr>
        <w:t>2025年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日至</w:t>
      </w:r>
      <w:r>
        <w:rPr>
          <w:rFonts w:hint="eastAsia" w:ascii="宋体" w:hAnsi="宋体" w:cs="宋体"/>
          <w:szCs w:val="21"/>
          <w:lang w:eastAsia="zh-CN"/>
        </w:rPr>
        <w:t>2025年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22</w:t>
      </w:r>
      <w:r>
        <w:rPr>
          <w:rFonts w:hint="eastAsia" w:ascii="宋体" w:hAnsi="宋体" w:cs="宋体"/>
          <w:szCs w:val="21"/>
        </w:rPr>
        <w:t>日，每天上午09:00至12:00，下午12:00至17:00（北京时间，法定节假日除外）</w:t>
      </w:r>
    </w:p>
    <w:p w14:paraId="4F49C5C8">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地点：北京市朝阳区东三环南路甲52号顺迈金钻国际商务中心9层9C</w:t>
      </w:r>
    </w:p>
    <w:p w14:paraId="17A1ACD0">
      <w:pPr>
        <w:spacing w:line="360" w:lineRule="auto"/>
        <w:ind w:firstLine="420" w:firstLineChars="200"/>
        <w:rPr>
          <w:rFonts w:hint="eastAsia" w:ascii="宋体" w:hAnsi="宋体" w:cs="宋体"/>
          <w:szCs w:val="21"/>
        </w:rPr>
      </w:pPr>
      <w:r>
        <w:rPr>
          <w:rFonts w:hint="eastAsia" w:ascii="宋体" w:hAnsi="宋体" w:cs="宋体"/>
          <w:szCs w:val="21"/>
        </w:rPr>
        <w:t>方式：现场</w:t>
      </w:r>
      <w:r>
        <w:rPr>
          <w:rFonts w:hint="eastAsia" w:ascii="宋体" w:hAnsi="宋体" w:cs="宋体"/>
          <w:szCs w:val="21"/>
          <w:lang w:val="en-US" w:eastAsia="zh-CN"/>
        </w:rPr>
        <w:t>现金</w:t>
      </w:r>
      <w:r>
        <w:rPr>
          <w:rFonts w:hint="eastAsia" w:ascii="宋体" w:hAnsi="宋体" w:cs="宋体"/>
          <w:szCs w:val="21"/>
        </w:rPr>
        <w:t>获取，须携带</w:t>
      </w:r>
      <w:r>
        <w:rPr>
          <w:rFonts w:hint="eastAsia" w:ascii="宋体" w:hAnsi="宋体" w:cs="宋体"/>
          <w:szCs w:val="21"/>
          <w:lang w:val="en-US" w:eastAsia="zh-CN"/>
        </w:rPr>
        <w:t>以下</w:t>
      </w:r>
      <w:r>
        <w:rPr>
          <w:rFonts w:hint="eastAsia" w:ascii="宋体" w:hAnsi="宋体" w:cs="宋体"/>
          <w:szCs w:val="21"/>
        </w:rPr>
        <w:t>资料，现场填写《获取文件登记表》</w:t>
      </w:r>
    </w:p>
    <w:p w14:paraId="58C01CC0">
      <w:pPr>
        <w:widowControl/>
        <w:adjustRightInd w:val="0"/>
        <w:snapToGrid w:val="0"/>
        <w:spacing w:line="360" w:lineRule="auto"/>
        <w:ind w:firstLine="420" w:firstLineChars="200"/>
        <w:rPr>
          <w:rFonts w:ascii="宋体" w:hAnsi="宋体" w:cs="宋体"/>
          <w:sz w:val="21"/>
          <w:szCs w:val="21"/>
          <w:lang w:bidi="ar"/>
        </w:rPr>
      </w:pPr>
      <w:r>
        <w:rPr>
          <w:rFonts w:hint="eastAsia" w:ascii="宋体" w:hAnsi="宋体" w:cs="宋体"/>
          <w:sz w:val="21"/>
          <w:szCs w:val="21"/>
          <w:lang w:bidi="ar"/>
        </w:rPr>
        <w:t>（1）</w:t>
      </w:r>
      <w:r>
        <w:rPr>
          <w:rFonts w:hint="eastAsia" w:ascii="宋体" w:hAnsi="宋体" w:cs="宋体"/>
          <w:sz w:val="21"/>
          <w:szCs w:val="21"/>
          <w:lang w:val="en-US" w:eastAsia="zh-CN" w:bidi="ar"/>
        </w:rPr>
        <w:t>如</w:t>
      </w:r>
      <w:r>
        <w:rPr>
          <w:rFonts w:hint="eastAsia" w:ascii="宋体" w:hAnsi="宋体" w:cs="宋体"/>
          <w:sz w:val="21"/>
          <w:szCs w:val="21"/>
          <w:lang w:bidi="ar"/>
        </w:rPr>
        <w:t>法定代表人报名：针对本项目出具的法定代表人身份证明书原件加盖公章（须体现法人姓名、身份证号）及法定代表人身份证复印件加盖公章以及原件；</w:t>
      </w:r>
    </w:p>
    <w:p w14:paraId="6A18BFA0">
      <w:pPr>
        <w:spacing w:line="360" w:lineRule="auto"/>
        <w:ind w:firstLine="420" w:firstLineChars="200"/>
        <w:rPr>
          <w:rFonts w:hint="eastAsia" w:ascii="宋体" w:hAnsi="宋体" w:cs="宋体"/>
          <w:szCs w:val="21"/>
        </w:rPr>
      </w:pPr>
      <w:r>
        <w:rPr>
          <w:rFonts w:hint="eastAsia" w:ascii="宋体" w:hAnsi="宋体" w:cs="宋体"/>
          <w:sz w:val="21"/>
          <w:szCs w:val="21"/>
          <w:lang w:bidi="ar"/>
        </w:rPr>
        <w:t>（2）</w:t>
      </w:r>
      <w:r>
        <w:rPr>
          <w:rFonts w:hint="eastAsia" w:ascii="宋体" w:hAnsi="宋体" w:cs="宋体"/>
          <w:sz w:val="21"/>
          <w:szCs w:val="21"/>
          <w:lang w:val="en-US" w:eastAsia="zh-CN" w:bidi="ar"/>
        </w:rPr>
        <w:t>如</w:t>
      </w:r>
      <w:r>
        <w:rPr>
          <w:rFonts w:hint="eastAsia" w:ascii="宋体" w:hAnsi="宋体" w:cs="宋体"/>
          <w:sz w:val="21"/>
          <w:szCs w:val="21"/>
          <w:lang w:bidi="ar"/>
        </w:rPr>
        <w:t>法定代表人授权代表报名：针对本项目出具的法定代表人授权委托书原件加盖公章及授权代表身份证复印件加盖公章以及原件。</w:t>
      </w:r>
    </w:p>
    <w:p w14:paraId="226FE698">
      <w:pPr>
        <w:spacing w:line="360" w:lineRule="auto"/>
        <w:ind w:firstLine="420" w:firstLineChars="200"/>
        <w:rPr>
          <w:rFonts w:hint="eastAsia" w:ascii="宋体" w:hAnsi="宋体" w:cs="宋体"/>
          <w:szCs w:val="21"/>
        </w:rPr>
      </w:pPr>
      <w:r>
        <w:rPr>
          <w:rFonts w:hint="eastAsia" w:ascii="宋体" w:hAnsi="宋体" w:cs="宋体"/>
          <w:szCs w:val="21"/>
        </w:rPr>
        <w:t>投标人必须从招标代理机构获取招标文件并登记备案，未从招标代理机构获取招标文件并登记备案的无资格参加本次投标。获取招标文件的费用无论何种原因或中标与否均不予退还。电子版招标文件与纸质版招标文件有同等法律效力。</w:t>
      </w:r>
    </w:p>
    <w:p w14:paraId="32CDB083">
      <w:pPr>
        <w:spacing w:line="360" w:lineRule="auto"/>
        <w:ind w:firstLine="420" w:firstLineChars="200"/>
      </w:pPr>
      <w:r>
        <w:rPr>
          <w:rFonts w:hint="eastAsia" w:ascii="宋体" w:hAnsi="宋体" w:cs="宋体"/>
          <w:szCs w:val="21"/>
        </w:rPr>
        <w:t>制作标书费：500元</w:t>
      </w:r>
      <w:r>
        <w:rPr>
          <w:rFonts w:hint="eastAsia" w:ascii="宋体" w:hAnsi="宋体" w:cs="宋体"/>
          <w:szCs w:val="21"/>
          <w:lang w:val="en-US" w:eastAsia="zh-CN"/>
        </w:rPr>
        <w:t>/包</w:t>
      </w:r>
      <w:r>
        <w:rPr>
          <w:rFonts w:hint="eastAsia" w:ascii="宋体" w:hAnsi="宋体" w:cs="宋体"/>
          <w:szCs w:val="21"/>
        </w:rPr>
        <w:t>（现金获取）</w:t>
      </w:r>
    </w:p>
    <w:p w14:paraId="621808CB">
      <w:pPr>
        <w:pStyle w:val="2"/>
        <w:widowControl/>
        <w:spacing w:before="0" w:line="360" w:lineRule="auto"/>
        <w:jc w:val="left"/>
        <w:rPr>
          <w:rFonts w:ascii="宋体" w:hAnsi="宋体" w:eastAsia="宋体" w:cs="宋体"/>
          <w:sz w:val="21"/>
          <w:szCs w:val="21"/>
        </w:rPr>
      </w:pPr>
      <w:bookmarkStart w:id="16" w:name="_Toc28359082"/>
      <w:bookmarkStart w:id="17" w:name="_Toc28359005"/>
      <w:bookmarkStart w:id="18" w:name="_Toc35393793"/>
      <w:bookmarkStart w:id="19" w:name="_Toc4068"/>
      <w:bookmarkStart w:id="20" w:name="_Toc35393624"/>
      <w:r>
        <w:rPr>
          <w:rFonts w:hint="eastAsia" w:ascii="宋体" w:hAnsi="宋体" w:eastAsia="宋体" w:cs="宋体"/>
          <w:sz w:val="21"/>
          <w:szCs w:val="21"/>
        </w:rPr>
        <w:t>四、提交投标文件</w:t>
      </w:r>
      <w:bookmarkEnd w:id="16"/>
      <w:bookmarkEnd w:id="17"/>
      <w:r>
        <w:rPr>
          <w:rFonts w:hint="eastAsia" w:ascii="宋体" w:hAnsi="宋体" w:eastAsia="宋体" w:cs="宋体"/>
          <w:sz w:val="21"/>
          <w:szCs w:val="21"/>
        </w:rPr>
        <w:t>截止时间、开标时间和地点</w:t>
      </w:r>
      <w:bookmarkEnd w:id="18"/>
      <w:bookmarkEnd w:id="19"/>
      <w:bookmarkEnd w:id="20"/>
    </w:p>
    <w:p w14:paraId="6D8DD637">
      <w:pPr>
        <w:spacing w:line="360" w:lineRule="auto"/>
        <w:ind w:firstLine="420" w:firstLineChars="200"/>
        <w:rPr>
          <w:rFonts w:ascii="宋体" w:hAnsi="宋体" w:cs="宋体"/>
          <w:szCs w:val="21"/>
        </w:rPr>
      </w:pPr>
      <w:r>
        <w:rPr>
          <w:rFonts w:hint="eastAsia" w:ascii="宋体" w:hAnsi="宋体" w:cs="宋体"/>
          <w:szCs w:val="21"/>
        </w:rPr>
        <w:t>投标截止时间、开标时间：</w:t>
      </w:r>
      <w:r>
        <w:rPr>
          <w:rFonts w:hint="eastAsia" w:ascii="宋体" w:hAnsi="宋体" w:cs="宋体"/>
          <w:szCs w:val="21"/>
          <w:lang w:eastAsia="zh-CN"/>
        </w:rPr>
        <w:t>2025年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5</w:t>
      </w:r>
      <w:r>
        <w:rPr>
          <w:rFonts w:hint="eastAsia" w:ascii="宋体" w:hAnsi="宋体" w:cs="宋体"/>
          <w:szCs w:val="21"/>
          <w:highlight w:val="none"/>
        </w:rPr>
        <w:t>日</w:t>
      </w:r>
      <w:r>
        <w:rPr>
          <w:rFonts w:hint="eastAsia" w:ascii="宋体" w:hAnsi="宋体" w:cs="宋体"/>
          <w:szCs w:val="21"/>
          <w:highlight w:val="none"/>
          <w:lang w:val="en-US" w:eastAsia="zh-CN"/>
        </w:rPr>
        <w:t>14</w:t>
      </w:r>
      <w:r>
        <w:rPr>
          <w:rFonts w:hint="eastAsia" w:ascii="宋体" w:hAnsi="宋体" w:cs="宋体"/>
          <w:szCs w:val="21"/>
        </w:rPr>
        <w:t>点</w:t>
      </w:r>
      <w:r>
        <w:rPr>
          <w:rFonts w:hint="eastAsia" w:ascii="宋体" w:hAnsi="宋体" w:cs="宋体"/>
          <w:szCs w:val="21"/>
          <w:lang w:val="en-US" w:eastAsia="zh-CN"/>
        </w:rPr>
        <w:t>00</w:t>
      </w:r>
      <w:r>
        <w:rPr>
          <w:rFonts w:hint="eastAsia" w:ascii="宋体" w:hAnsi="宋体" w:cs="宋体"/>
          <w:szCs w:val="21"/>
        </w:rPr>
        <w:t>分（北京时间）。</w:t>
      </w:r>
    </w:p>
    <w:p w14:paraId="5A66819D">
      <w:pPr>
        <w:spacing w:line="360" w:lineRule="auto"/>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cs="宋体"/>
          <w:szCs w:val="21"/>
          <w:lang w:val="en-US" w:eastAsia="zh-CN"/>
        </w:rPr>
        <w:t>北京市朝阳区东三环南路甲52号顺迈金钻国际商务中心9层9C会议室</w:t>
      </w:r>
    </w:p>
    <w:p w14:paraId="56199B0B">
      <w:pPr>
        <w:pStyle w:val="2"/>
        <w:spacing w:before="0" w:line="360" w:lineRule="auto"/>
        <w:jc w:val="left"/>
        <w:rPr>
          <w:rFonts w:ascii="宋体" w:hAnsi="宋体" w:eastAsia="宋体" w:cs="宋体"/>
          <w:sz w:val="21"/>
          <w:szCs w:val="21"/>
        </w:rPr>
      </w:pPr>
      <w:bookmarkStart w:id="21" w:name="_Toc28359084"/>
      <w:bookmarkStart w:id="22" w:name="_Toc35393625"/>
      <w:bookmarkStart w:id="23" w:name="_Toc28359007"/>
      <w:bookmarkStart w:id="24" w:name="_Toc246"/>
      <w:bookmarkStart w:id="25" w:name="_Toc35393794"/>
      <w:r>
        <w:rPr>
          <w:rFonts w:hint="eastAsia" w:ascii="宋体" w:hAnsi="宋体" w:eastAsia="宋体" w:cs="宋体"/>
          <w:sz w:val="21"/>
          <w:szCs w:val="21"/>
        </w:rPr>
        <w:t>五、公告期限</w:t>
      </w:r>
      <w:bookmarkEnd w:id="21"/>
      <w:bookmarkEnd w:id="22"/>
      <w:bookmarkEnd w:id="23"/>
      <w:bookmarkEnd w:id="24"/>
      <w:bookmarkEnd w:id="25"/>
    </w:p>
    <w:p w14:paraId="1FB8D49E">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691DDA7B">
      <w:pPr>
        <w:pStyle w:val="2"/>
        <w:spacing w:before="0" w:line="360" w:lineRule="auto"/>
        <w:jc w:val="left"/>
        <w:rPr>
          <w:rFonts w:ascii="宋体" w:hAnsi="宋体" w:eastAsia="宋体" w:cs="宋体"/>
          <w:sz w:val="21"/>
          <w:szCs w:val="21"/>
        </w:rPr>
      </w:pPr>
      <w:bookmarkStart w:id="26" w:name="_Toc11920"/>
      <w:bookmarkStart w:id="27" w:name="_Toc35393795"/>
      <w:bookmarkStart w:id="28" w:name="_Toc35393626"/>
      <w:r>
        <w:rPr>
          <w:rFonts w:hint="eastAsia" w:ascii="宋体" w:hAnsi="宋体" w:eastAsia="宋体" w:cs="宋体"/>
          <w:sz w:val="21"/>
          <w:szCs w:val="21"/>
        </w:rPr>
        <w:t>六、其他补充事宜</w:t>
      </w:r>
      <w:bookmarkEnd w:id="26"/>
      <w:bookmarkEnd w:id="27"/>
      <w:bookmarkEnd w:id="28"/>
    </w:p>
    <w:p w14:paraId="4FB621C1">
      <w:pPr>
        <w:spacing w:line="360" w:lineRule="auto"/>
        <w:ind w:firstLine="420" w:firstLineChars="200"/>
        <w:rPr>
          <w:rFonts w:hint="eastAsia" w:ascii="宋体" w:hAnsi="宋体" w:cs="宋体"/>
          <w:szCs w:val="21"/>
        </w:rPr>
      </w:pPr>
      <w:bookmarkStart w:id="29" w:name="_Toc28359085"/>
      <w:bookmarkStart w:id="30" w:name="_Toc28359008"/>
      <w:bookmarkStart w:id="31" w:name="_Toc15423"/>
      <w:bookmarkStart w:id="32" w:name="_Toc35393627"/>
      <w:bookmarkStart w:id="33" w:name="_Toc35393796"/>
      <w:r>
        <w:rPr>
          <w:rFonts w:hint="eastAsia" w:ascii="宋体" w:hAnsi="宋体" w:cs="宋体"/>
          <w:szCs w:val="21"/>
        </w:rPr>
        <w:t>1.本项目的招标公告仅在</w:t>
      </w:r>
      <w:r>
        <w:rPr>
          <w:rFonts w:hint="eastAsia" w:ascii="宋体" w:hAnsi="宋体" w:cs="宋体"/>
          <w:szCs w:val="21"/>
          <w:lang w:val="en-US" w:eastAsia="zh-CN"/>
        </w:rPr>
        <w:t>中国招标投标公共服务平台、阳光招标网、北京市总工会官网、</w:t>
      </w:r>
      <w:r>
        <w:rPr>
          <w:rFonts w:hint="eastAsia" w:hAnsi="宋体" w:cs="宋体"/>
          <w:szCs w:val="21"/>
          <w:lang w:val="en-US" w:eastAsia="zh-CN"/>
        </w:rPr>
        <w:t>首都医科大学附属北京康复医院官网</w:t>
      </w:r>
      <w:r>
        <w:rPr>
          <w:rFonts w:hint="eastAsia" w:ascii="宋体" w:hAnsi="宋体" w:cs="宋体"/>
          <w:szCs w:val="21"/>
        </w:rPr>
        <w:t>上发布。</w:t>
      </w:r>
    </w:p>
    <w:p w14:paraId="4B6E2A0F">
      <w:pPr>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本项目需要落实的政府采购政策：</w:t>
      </w:r>
    </w:p>
    <w:p w14:paraId="2D1861D2">
      <w:pPr>
        <w:spacing w:line="360" w:lineRule="auto"/>
        <w:ind w:firstLine="420" w:firstLineChars="200"/>
        <w:rPr>
          <w:rFonts w:hint="eastAsia" w:ascii="宋体" w:hAnsi="宋体" w:cs="宋体"/>
          <w:szCs w:val="21"/>
        </w:rPr>
      </w:pPr>
      <w:r>
        <w:rPr>
          <w:rFonts w:hint="eastAsia" w:ascii="宋体" w:hAnsi="宋体" w:cs="宋体"/>
          <w:szCs w:val="21"/>
        </w:rPr>
        <w:t>关于印发《政府采购促进中小企业发展管理办法》的通知（财库〔2020〕46号）</w:t>
      </w:r>
    </w:p>
    <w:p w14:paraId="302FFDF9">
      <w:pPr>
        <w:spacing w:line="360" w:lineRule="auto"/>
        <w:ind w:firstLine="420" w:firstLineChars="200"/>
        <w:rPr>
          <w:rFonts w:hint="eastAsia" w:ascii="宋体" w:hAnsi="宋体" w:cs="宋体"/>
          <w:szCs w:val="21"/>
        </w:rPr>
      </w:pPr>
      <w:r>
        <w:rPr>
          <w:rFonts w:hint="eastAsia" w:ascii="宋体" w:hAnsi="宋体" w:cs="宋体"/>
          <w:szCs w:val="21"/>
        </w:rPr>
        <w:t>《关于进一步加大政府采购支持中小企业力度的通知》（财库〔2022〕19号）</w:t>
      </w:r>
    </w:p>
    <w:p w14:paraId="563B74FF">
      <w:pPr>
        <w:spacing w:line="360" w:lineRule="auto"/>
        <w:ind w:firstLine="420" w:firstLineChars="200"/>
        <w:rPr>
          <w:rFonts w:hint="eastAsia" w:ascii="宋体" w:hAnsi="宋体" w:cs="宋体"/>
          <w:szCs w:val="21"/>
        </w:rPr>
      </w:pPr>
      <w:r>
        <w:rPr>
          <w:rFonts w:hint="eastAsia" w:ascii="宋体" w:hAnsi="宋体" w:cs="宋体"/>
          <w:szCs w:val="21"/>
        </w:rPr>
        <w:t>《财政部、司法部关于政府采购支持监狱企业发展有关问题的通知》（财库〔2014〕68号）</w:t>
      </w:r>
    </w:p>
    <w:p w14:paraId="23FE1931">
      <w:pPr>
        <w:spacing w:line="360" w:lineRule="auto"/>
        <w:ind w:firstLine="420" w:firstLineChars="200"/>
        <w:rPr>
          <w:rFonts w:hint="eastAsia" w:ascii="宋体" w:hAnsi="宋体" w:cs="宋体"/>
          <w:szCs w:val="21"/>
        </w:rPr>
      </w:pPr>
      <w:r>
        <w:rPr>
          <w:rFonts w:hint="eastAsia" w:ascii="宋体" w:hAnsi="宋体" w:cs="宋体"/>
          <w:szCs w:val="21"/>
        </w:rPr>
        <w:t>《关于促进残疾人就业政府采购政策的通知》（财库〔2017〕141号）</w:t>
      </w:r>
    </w:p>
    <w:p w14:paraId="774F2AD0">
      <w:pPr>
        <w:spacing w:line="360" w:lineRule="auto"/>
        <w:ind w:firstLine="420" w:firstLineChars="200"/>
        <w:rPr>
          <w:rFonts w:hint="eastAsia" w:ascii="宋体" w:hAnsi="宋体" w:cs="宋体"/>
          <w:szCs w:val="21"/>
        </w:rPr>
      </w:pPr>
      <w:r>
        <w:rPr>
          <w:rFonts w:hint="eastAsia" w:ascii="宋体" w:hAnsi="宋体" w:cs="宋体"/>
          <w:szCs w:val="21"/>
        </w:rPr>
        <w:t>《财政部关于在政府采购活动中查询及使用信用记录有关问题的通知》（财库〔2016〕125号）</w:t>
      </w:r>
    </w:p>
    <w:p w14:paraId="798430B3">
      <w:pPr>
        <w:spacing w:line="360" w:lineRule="auto"/>
        <w:ind w:firstLine="420" w:firstLineChars="200"/>
        <w:rPr>
          <w:rFonts w:hint="eastAsia" w:ascii="宋体" w:hAnsi="宋体" w:cs="宋体"/>
          <w:szCs w:val="21"/>
        </w:rPr>
      </w:pPr>
      <w:r>
        <w:rPr>
          <w:rFonts w:hint="eastAsia" w:ascii="宋体" w:hAnsi="宋体" w:cs="宋体"/>
          <w:szCs w:val="21"/>
        </w:rPr>
        <w:t>《关于印发节能产品政府采购品目清单的通知》（财库[2019]19号）；</w:t>
      </w:r>
    </w:p>
    <w:p w14:paraId="4184A4B9">
      <w:pPr>
        <w:spacing w:line="360" w:lineRule="auto"/>
        <w:ind w:firstLine="420" w:firstLineChars="200"/>
        <w:rPr>
          <w:rFonts w:hint="eastAsia" w:ascii="宋体" w:hAnsi="宋体" w:cs="宋体"/>
          <w:szCs w:val="21"/>
        </w:rPr>
      </w:pPr>
      <w:r>
        <w:rPr>
          <w:rFonts w:hint="eastAsia" w:ascii="宋体" w:hAnsi="宋体" w:cs="宋体"/>
          <w:szCs w:val="21"/>
        </w:rPr>
        <w:t>《财政部 发展改革委 生态环境部 市场监管总局关于调整优化节能产品、环境标志产品政府采购执行机制的通知》（财库〔2019〕9号）；</w:t>
      </w:r>
    </w:p>
    <w:p w14:paraId="6B677AB5">
      <w:pPr>
        <w:spacing w:line="360" w:lineRule="auto"/>
        <w:ind w:firstLine="420" w:firstLineChars="200"/>
        <w:rPr>
          <w:rFonts w:hint="eastAsia" w:ascii="宋体" w:hAnsi="宋体" w:cs="宋体"/>
          <w:szCs w:val="21"/>
        </w:rPr>
      </w:pPr>
      <w:r>
        <w:rPr>
          <w:rFonts w:hint="eastAsia"/>
          <w:lang w:val="en-US" w:eastAsia="zh-CN"/>
        </w:rPr>
        <w:t>财政部关于印发</w:t>
      </w:r>
      <w:r>
        <w:rPr>
          <w:rFonts w:hint="eastAsia" w:ascii="宋体" w:hAnsi="宋体" w:cs="宋体"/>
          <w:szCs w:val="21"/>
        </w:rPr>
        <w:t>《政府采购进口产品管理办法》</w:t>
      </w:r>
      <w:r>
        <w:rPr>
          <w:rFonts w:hint="eastAsia" w:ascii="宋体" w:hAnsi="宋体" w:cs="宋体"/>
          <w:szCs w:val="21"/>
          <w:lang w:eastAsia="zh-CN"/>
        </w:rPr>
        <w:t>的</w:t>
      </w:r>
      <w:r>
        <w:rPr>
          <w:rFonts w:hint="eastAsia" w:ascii="宋体" w:hAnsi="宋体" w:cs="宋体"/>
          <w:szCs w:val="21"/>
          <w:lang w:val="en-US" w:eastAsia="zh-CN"/>
        </w:rPr>
        <w:t>通知</w:t>
      </w:r>
      <w:r>
        <w:rPr>
          <w:rFonts w:hint="eastAsia" w:ascii="宋体" w:hAnsi="宋体" w:cs="宋体"/>
          <w:szCs w:val="21"/>
        </w:rPr>
        <w:t>（财库〔2007〕119号文）；</w:t>
      </w:r>
    </w:p>
    <w:p w14:paraId="003647DC">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.投标人须于开标当日的投标截止时间前递交投标文件。</w:t>
      </w:r>
    </w:p>
    <w:p w14:paraId="32F119DE">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.评分方法和标准：综合评分法。</w:t>
      </w:r>
    </w:p>
    <w:p w14:paraId="643BD5E7">
      <w:pPr>
        <w:pStyle w:val="2"/>
        <w:spacing w:before="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所投产品的原产地均应来自中华人民共和国国内或是与中华人民共和国有正常贸易往来的国家或地区的合格来源国</w:t>
      </w:r>
      <w:r>
        <w:rPr>
          <w:rFonts w:hint="eastAsia" w:ascii="宋体" w:hAnsi="宋体" w:eastAsia="宋体" w:cs="宋体"/>
          <w:b w:val="0"/>
          <w:bCs/>
          <w:sz w:val="21"/>
          <w:szCs w:val="21"/>
          <w:lang w:eastAsia="zh-CN"/>
        </w:rPr>
        <w:t>，本项目优先采购向我国企业转让技术、与我国签订消化吸收再创新方案的供应商的进口产品。</w:t>
      </w:r>
    </w:p>
    <w:p w14:paraId="296AE9AB">
      <w:pPr>
        <w:pStyle w:val="2"/>
        <w:spacing w:before="0" w:line="360" w:lineRule="auto"/>
        <w:jc w:val="left"/>
        <w:rPr>
          <w:rFonts w:ascii="宋体" w:hAnsi="宋体" w:eastAsia="宋体" w:cs="宋体"/>
          <w:sz w:val="21"/>
          <w:szCs w:val="21"/>
        </w:rPr>
      </w:pPr>
      <w:r>
        <w:rPr>
          <w:rFonts w:hint="eastAsia" w:ascii="宋体" w:hAnsi="宋体" w:eastAsia="宋体" w:cs="宋体"/>
          <w:sz w:val="21"/>
          <w:szCs w:val="21"/>
        </w:rPr>
        <w:t>七、对本次招标提出询问，请按以下方式联系。</w:t>
      </w:r>
      <w:bookmarkEnd w:id="29"/>
      <w:bookmarkEnd w:id="30"/>
      <w:bookmarkEnd w:id="31"/>
      <w:bookmarkEnd w:id="32"/>
      <w:bookmarkEnd w:id="33"/>
    </w:p>
    <w:p w14:paraId="49C85FDA">
      <w:pPr>
        <w:pStyle w:val="3"/>
        <w:spacing w:line="360" w:lineRule="auto"/>
        <w:ind w:firstLine="630" w:firstLineChars="300"/>
        <w:rPr>
          <w:rFonts w:hint="default" w:hAnsi="宋体" w:cs="宋体"/>
          <w:szCs w:val="21"/>
        </w:rPr>
      </w:pPr>
      <w:r>
        <w:rPr>
          <w:rFonts w:hAnsi="宋体" w:cs="宋体"/>
          <w:szCs w:val="21"/>
        </w:rPr>
        <w:t>1.采购人信息</w:t>
      </w:r>
    </w:p>
    <w:p w14:paraId="6895EFA8">
      <w:pPr>
        <w:pStyle w:val="3"/>
        <w:spacing w:line="360" w:lineRule="auto"/>
        <w:ind w:firstLine="630" w:firstLineChars="300"/>
        <w:rPr>
          <w:rFonts w:hint="default" w:hAnsi="宋体" w:cs="宋体"/>
          <w:szCs w:val="21"/>
        </w:rPr>
      </w:pPr>
      <w:r>
        <w:rPr>
          <w:rFonts w:hAnsi="宋体" w:cs="宋体"/>
          <w:szCs w:val="21"/>
        </w:rPr>
        <w:t>名称：</w:t>
      </w:r>
      <w:r>
        <w:rPr>
          <w:rFonts w:hint="eastAsia" w:hAnsi="宋体" w:cs="宋体"/>
          <w:szCs w:val="21"/>
          <w:lang w:val="en-US" w:eastAsia="zh-CN"/>
        </w:rPr>
        <w:t>首都医科大学附属北京康复医院</w:t>
      </w:r>
      <w:r>
        <w:rPr>
          <w:rFonts w:hAnsi="宋体" w:cs="宋体"/>
          <w:szCs w:val="21"/>
        </w:rPr>
        <w:t xml:space="preserve">       </w:t>
      </w:r>
    </w:p>
    <w:p w14:paraId="2A1D1988">
      <w:pPr>
        <w:pStyle w:val="3"/>
        <w:spacing w:line="360" w:lineRule="auto"/>
        <w:ind w:firstLine="630" w:firstLineChars="300"/>
        <w:rPr>
          <w:rFonts w:hint="default" w:hAnsi="宋体" w:cs="宋体"/>
          <w:szCs w:val="21"/>
        </w:rPr>
      </w:pPr>
      <w:r>
        <w:rPr>
          <w:rFonts w:hAnsi="宋体" w:cs="宋体"/>
          <w:szCs w:val="21"/>
        </w:rPr>
        <w:t>地址：</w:t>
      </w:r>
      <w:r>
        <w:rPr>
          <w:rFonts w:hint="eastAsia" w:hAnsi="宋体" w:cs="宋体"/>
          <w:szCs w:val="21"/>
          <w:lang w:val="en-US" w:eastAsia="zh-CN"/>
        </w:rPr>
        <w:t>北京市</w:t>
      </w:r>
      <w:r>
        <w:rPr>
          <w:rFonts w:hint="eastAsia" w:hAnsi="宋体" w:cs="宋体"/>
          <w:szCs w:val="21"/>
        </w:rPr>
        <w:t>石景山区八大处西下庄</w:t>
      </w:r>
      <w:r>
        <w:rPr>
          <w:rFonts w:hAnsi="宋体" w:cs="宋体"/>
          <w:szCs w:val="21"/>
        </w:rPr>
        <w:t xml:space="preserve">　 </w:t>
      </w:r>
    </w:p>
    <w:p w14:paraId="15D8581F">
      <w:pPr>
        <w:pStyle w:val="3"/>
        <w:spacing w:line="360" w:lineRule="auto"/>
        <w:ind w:firstLine="630" w:firstLineChars="300"/>
        <w:rPr>
          <w:rFonts w:hint="default" w:hAnsi="宋体" w:cs="宋体"/>
          <w:szCs w:val="21"/>
          <w:highlight w:val="yellow"/>
        </w:rPr>
      </w:pPr>
      <w:r>
        <w:rPr>
          <w:rFonts w:hAnsi="宋体" w:cs="宋体"/>
          <w:szCs w:val="21"/>
        </w:rPr>
        <w:t>联系方</w:t>
      </w:r>
      <w:r>
        <w:rPr>
          <w:rFonts w:hint="eastAsia" w:hAnsi="宋体" w:cs="宋体"/>
          <w:szCs w:val="21"/>
          <w:lang w:val="en-US" w:eastAsia="zh-CN"/>
        </w:rPr>
        <w:t>式：</w:t>
      </w:r>
      <w:r>
        <w:rPr>
          <w:rFonts w:hint="eastAsia" w:hAnsi="宋体" w:cs="宋体"/>
          <w:szCs w:val="21"/>
          <w:highlight w:val="none"/>
          <w:lang w:val="en-US" w:eastAsia="zh-CN"/>
        </w:rPr>
        <w:t>施老师，010-56981570</w:t>
      </w:r>
      <w:r>
        <w:rPr>
          <w:rFonts w:hAnsi="宋体" w:cs="宋体"/>
          <w:szCs w:val="21"/>
          <w:highlight w:val="none"/>
        </w:rPr>
        <w:t xml:space="preserve"> </w:t>
      </w:r>
    </w:p>
    <w:p w14:paraId="101053DC">
      <w:pPr>
        <w:pStyle w:val="3"/>
        <w:spacing w:line="360" w:lineRule="auto"/>
        <w:ind w:firstLine="630" w:firstLineChars="300"/>
        <w:rPr>
          <w:rFonts w:hint="default" w:hAnsi="宋体" w:cs="宋体"/>
          <w:szCs w:val="21"/>
        </w:rPr>
      </w:pPr>
      <w:r>
        <w:rPr>
          <w:rFonts w:hAnsi="宋体" w:cs="宋体"/>
          <w:szCs w:val="21"/>
        </w:rPr>
        <w:t>2.采购代理机构信息</w:t>
      </w:r>
    </w:p>
    <w:p w14:paraId="384CE305">
      <w:pPr>
        <w:pStyle w:val="3"/>
        <w:spacing w:line="360" w:lineRule="auto"/>
        <w:ind w:firstLine="630" w:firstLineChars="300"/>
        <w:rPr>
          <w:rFonts w:hint="default" w:hAnsi="宋体" w:cs="宋体"/>
          <w:szCs w:val="21"/>
        </w:rPr>
      </w:pPr>
      <w:r>
        <w:rPr>
          <w:rFonts w:hAnsi="宋体" w:cs="宋体"/>
          <w:szCs w:val="21"/>
        </w:rPr>
        <w:t xml:space="preserve">名称：国金招标有限公司 </w:t>
      </w:r>
    </w:p>
    <w:p w14:paraId="7CBB1F8C">
      <w:pPr>
        <w:pStyle w:val="3"/>
        <w:spacing w:line="360" w:lineRule="auto"/>
        <w:ind w:firstLine="630" w:firstLineChars="300"/>
        <w:rPr>
          <w:rFonts w:hint="default" w:hAnsi="宋体" w:cs="宋体"/>
          <w:szCs w:val="21"/>
        </w:rPr>
      </w:pPr>
      <w:r>
        <w:rPr>
          <w:rFonts w:hAnsi="宋体" w:cs="宋体"/>
          <w:szCs w:val="21"/>
        </w:rPr>
        <w:t>地址：北京市朝阳区东三环南路甲52号顺迈金钻国际商务中心9层9C</w:t>
      </w:r>
    </w:p>
    <w:p w14:paraId="6D5F17CE">
      <w:pPr>
        <w:pStyle w:val="3"/>
        <w:spacing w:line="360" w:lineRule="auto"/>
        <w:ind w:firstLine="630" w:firstLineChars="300"/>
        <w:rPr>
          <w:rFonts w:hint="default" w:hAnsi="宋体" w:cs="宋体"/>
          <w:szCs w:val="21"/>
        </w:rPr>
      </w:pPr>
      <w:r>
        <w:rPr>
          <w:rFonts w:hAnsi="宋体" w:cs="宋体"/>
          <w:szCs w:val="21"/>
        </w:rPr>
        <w:t>联系人：孙涛、</w:t>
      </w:r>
      <w:r>
        <w:rPr>
          <w:rFonts w:hint="eastAsia" w:hAnsi="宋体" w:cs="宋体"/>
          <w:szCs w:val="21"/>
          <w:lang w:val="en-US" w:eastAsia="zh-CN"/>
        </w:rPr>
        <w:t>王涵、</w:t>
      </w:r>
      <w:r>
        <w:rPr>
          <w:rFonts w:hAnsi="宋体" w:cs="宋体"/>
          <w:szCs w:val="21"/>
        </w:rPr>
        <w:t>杨振豪、刘思雨、王树凡、刘晓红、王佳乐、张含勇</w:t>
      </w:r>
    </w:p>
    <w:p w14:paraId="1AF76392">
      <w:pPr>
        <w:ind w:firstLine="630" w:firstLineChars="300"/>
      </w:pPr>
      <w:r>
        <w:rPr>
          <w:rFonts w:hAnsi="宋体" w:cs="宋体"/>
          <w:szCs w:val="21"/>
        </w:rPr>
        <w:t>联系电话：010-53681306/1309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64C48"/>
    <w:rsid w:val="5C72133C"/>
    <w:rsid w:val="5E4B6159"/>
    <w:rsid w:val="5FE37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2260</Words>
  <Characters>2443</Characters>
  <Lines>0</Lines>
  <Paragraphs>0</Paragraphs>
  <TotalTime>0</TotalTime>
  <ScaleCrop>false</ScaleCrop>
  <LinksUpToDate>false</LinksUpToDate>
  <CharactersWithSpaces>2486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2023-02-23T01:42:00Z</dcterms:created>
  <dc:creator>st</dc:creator>
  <cp:lastModifiedBy>招标代理-st</cp:lastModifiedBy>
  <dcterms:modified xsi:type="dcterms:W3CDTF">2025-07-15T06:58:07Z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A0DDB9F1E554426FA82B7763397F1B29</vt:lpwstr>
  </property>
  <property fmtid="{D5CDD505-2E9C-101B-9397-08002B2CF9AE}" pid="4" name="KSOTemplateDocerSaveRecord">
    <vt:lpwstr>eyJoZGlkIjoiOTc1ODg5ZjkzMDVhNjBmNzUwMjk2OWQ5NDUyZWUzYzEiLCJ1c2VySWQiOiIzNjc5NzY2MTQifQ==</vt:lpwstr>
  </property>
</Properties>
</file>